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9CA" w:rsidRDefault="00B967ED" w:rsidP="008769CA">
      <w:r>
        <w:rPr>
          <w:noProof/>
          <w:lang w:eastAsia="nl-NL"/>
        </w:rPr>
        <mc:AlternateContent>
          <mc:Choice Requires="wps">
            <w:drawing>
              <wp:anchor distT="0" distB="0" distL="114300" distR="114300" simplePos="0" relativeHeight="251731968" behindDoc="1" locked="0" layoutInCell="1" allowOverlap="1" wp14:anchorId="41AF22D3" wp14:editId="76D7C3CD">
                <wp:simplePos x="0" y="0"/>
                <wp:positionH relativeFrom="page">
                  <wp:posOffset>0</wp:posOffset>
                </wp:positionH>
                <wp:positionV relativeFrom="margin">
                  <wp:posOffset>10633</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7654439" id="Rechthoek 52" o:spid="_x0000_s1026" style="position:absolute;margin-left:0;margin-top:.85pt;width:612pt;height:11in;z-index:-251584512;visibility:visible;mso-wrap-style:square;mso-width-percent:1000;mso-height-percent:1000;mso-wrap-distance-left:9pt;mso-wrap-distance-top:0;mso-wrap-distance-right:9pt;mso-wrap-distance-bottom:0;mso-position-horizontal:absolute;mso-position-horizontal-relative:page;mso-position-vertical:absolute;mso-position-vertical-relative:margin;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" stroked="f" strokeweight="1pt">
                <v:fill r:id="rId9" o:title="" recolor="t" rotate="t" type="frame"/>
                <v:imagedata recolortarget="#333 [641]"/>
                <w10:wrap anchorx="page" anchory="margin"/>
              </v:rect>
            </w:pict>
          </mc:Fallback>
        </mc:AlternateContent>
      </w:r>
    </w:p>
    <w:sdt>
      <w:sdtPr>
        <w:rPr>
          <w:rFonts w:eastAsiaTheme="minorHAnsi"/>
          <w:caps w:val="0"/>
          <w:color w:val="auto"/>
          <w:spacing w:val="0"/>
          <w:kern w:val="0"/>
          <w:sz w:val="140"/>
          <w:szCs w:val="140"/>
        </w:rPr>
        <w:id w:val="1805965743"/>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354"/>
          </w:tblGrid>
          <w:tr w:rsidR="008769CA" w:rsidTr="00B967ED">
            <w:tc>
              <w:tcPr>
                <w:tcW w:w="9356" w:type="dxa"/>
              </w:tcPr>
              <w:p w:rsidR="008769CA" w:rsidRDefault="00F82801" w:rsidP="005C4B08">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008769CA">
                      <w:t>bedr</w:t>
                    </w:r>
                    <w:r w:rsidR="0003300B">
                      <w:t xml:space="preserve">ijfseconomie bij               </w:t>
                    </w:r>
                    <w:r w:rsidR="00906D47">
                      <w:t xml:space="preserve">            </w:t>
                    </w:r>
                    <w:r w:rsidR="005C4B08">
                      <w:t>IBS 3.2</w:t>
                    </w:r>
                    <w:r w:rsidR="00906D47">
                      <w:t xml:space="preserve"> </w:t>
                    </w:r>
                    <w:r w:rsidR="005C4B08">
                      <w:t>Groen Ondernemen</w:t>
                    </w:r>
                  </w:sdtContent>
                </w:sdt>
              </w:p>
            </w:tc>
          </w:tr>
          <w:tr w:rsidR="008769CA" w:rsidTr="008E75E4">
            <w:tc>
              <w:tcPr>
                <w:tcW w:w="0" w:type="auto"/>
                <w:vAlign w:val="bottom"/>
              </w:tcPr>
              <w:p w:rsidR="008769CA" w:rsidRDefault="00F82801" w:rsidP="008E75E4">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8769CA">
                      <w:rPr>
                        <w:sz w:val="32"/>
                        <w:szCs w:val="32"/>
                      </w:rPr>
                      <w:t>werkboek</w:t>
                    </w:r>
                    <w:r w:rsidR="002865A1">
                      <w:rPr>
                        <w:sz w:val="32"/>
                        <w:szCs w:val="32"/>
                      </w:rPr>
                      <w:t xml:space="preserve"> Antwoorden</w:t>
                    </w:r>
                  </w:sdtContent>
                </w:sdt>
              </w:p>
            </w:tc>
          </w:tr>
          <w:tr w:rsidR="008769CA" w:rsidTr="008E75E4">
            <w:trPr>
              <w:trHeight w:val="1152"/>
            </w:trPr>
            <w:tc>
              <w:tcPr>
                <w:tcW w:w="0" w:type="auto"/>
                <w:vAlign w:val="bottom"/>
              </w:tcPr>
              <w:p w:rsidR="008769CA" w:rsidRDefault="008769CA" w:rsidP="008E75E4">
                <w:pPr>
                  <w:spacing w:line="240" w:lineRule="auto"/>
                  <w:rPr>
                    <w:color w:val="000000" w:themeColor="text1"/>
                    <w:sz w:val="24"/>
                    <w:szCs w:val="24"/>
                  </w:rPr>
                </w:pPr>
              </w:p>
            </w:tc>
          </w:tr>
        </w:tbl>
        <w:p w:rsidR="000A59DF" w:rsidRPr="0003300B" w:rsidRDefault="00B967ED" w:rsidP="0003300B">
          <w:pPr>
            <w:spacing w:line="240" w:lineRule="auto"/>
          </w:pPr>
          <w:r>
            <w:rPr>
              <w:noProof/>
              <w:lang w:eastAsia="nl-NL"/>
            </w:rPr>
            <mc:AlternateContent>
              <mc:Choice Requires="wps">
                <w:drawing>
                  <wp:anchor distT="0" distB="0" distL="114300" distR="114300" simplePos="0" relativeHeight="251735040" behindDoc="0" locked="0" layoutInCell="1" allowOverlap="1" wp14:anchorId="5F34221A" wp14:editId="6E0D2A5E">
                    <wp:simplePos x="0" y="0"/>
                    <wp:positionH relativeFrom="column">
                      <wp:posOffset>3848912</wp:posOffset>
                    </wp:positionH>
                    <wp:positionV relativeFrom="paragraph">
                      <wp:posOffset>8770841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F82801" w:rsidRPr="00EA2864" w:rsidRDefault="00F82801" w:rsidP="00B967ED">
                                <w:pPr>
                                  <w:spacing w:line="240" w:lineRule="auto"/>
                                  <w:rPr>
                                    <w:color w:val="404040" w:themeColor="text1" w:themeTint="BF"/>
                                    <w:sz w:val="24"/>
                                    <w:szCs w:val="24"/>
                                  </w:rPr>
                                </w:pPr>
                              </w:p>
                              <w:p w:rsidR="00F82801" w:rsidRPr="00EA2864" w:rsidRDefault="00F82801" w:rsidP="00B967ED">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4221A" id="_x0000_t202" coordsize="21600,21600" o:spt="202" path="m,l,21600r21600,l21600,xe">
                    <v:stroke joinstyle="miter"/>
                    <v:path gradientshapeok="t" o:connecttype="rect"/>
                  </v:shapetype>
                  <v:shape id="Tekstvak 2" o:spid="_x0000_s1026" type="#_x0000_t202" style="position:absolute;margin-left:303.05pt;margin-top:690.6pt;width:153pt;height: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" fillcolor="white [3201]" strokeweight=".5pt">
                    <v:fill opacity="0"/>
                    <v:stroke opacity="0"/>
                    <v:textbox>
                      <w:txbxContent>
                        <w:p w:rsidR="00F82801" w:rsidRPr="00EA2864" w:rsidRDefault="00F82801" w:rsidP="00B967ED">
                          <w:pPr>
                            <w:spacing w:line="240" w:lineRule="auto"/>
                            <w:rPr>
                              <w:color w:val="404040" w:themeColor="text1" w:themeTint="BF"/>
                              <w:sz w:val="24"/>
                              <w:szCs w:val="24"/>
                            </w:rPr>
                          </w:pPr>
                        </w:p>
                        <w:p w:rsidR="00F82801" w:rsidRPr="00EA2864" w:rsidRDefault="00F82801" w:rsidP="00B967ED">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Pr>
              <w:noProof/>
              <w:lang w:eastAsia="nl-NL"/>
            </w:rPr>
            <mc:AlternateContent>
              <mc:Choice Requires="wps">
                <w:drawing>
                  <wp:anchor distT="0" distB="0" distL="114300" distR="114300" simplePos="0" relativeHeight="251732992" behindDoc="0" locked="0" layoutInCell="1" allowOverlap="1" wp14:anchorId="09AFC266" wp14:editId="36C18704">
                    <wp:simplePos x="0" y="0"/>
                    <wp:positionH relativeFrom="margin">
                      <wp:align>left</wp:align>
                    </wp:positionH>
                    <wp:positionV relativeFrom="margin">
                      <wp:posOffset>9204724</wp:posOffset>
                    </wp:positionV>
                    <wp:extent cx="5943600" cy="36195"/>
                    <wp:effectExtent l="0" t="0" r="2540" b="1905"/>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4F9D887" id="Rechthoek 55" o:spid="_x0000_s1026" style="position:absolute;margin-left:0;margin-top:724.8pt;width:468pt;height:2.85pt;z-index:251732992;visibility:visible;mso-wrap-style:square;mso-width-percent:1000;mso-height-percent:0;mso-wrap-distance-left:9pt;mso-wrap-distance-top:0;mso-wrap-distance-right:9pt;mso-wrap-distance-bottom:0;mso-position-horizontal:lef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" fillcolor="#5b9bd5 [3204]" stroked="f" strokeweight="1pt">
                    <w10:wrap anchorx="margin" anchory="margin"/>
                  </v:rect>
                </w:pict>
              </mc:Fallback>
            </mc:AlternateContent>
          </w:r>
          <w:r>
            <w:rPr>
              <w:noProof/>
              <w:lang w:eastAsia="nl-NL"/>
            </w:rPr>
            <mc:AlternateContent>
              <mc:Choice Requires="wps">
                <w:drawing>
                  <wp:anchor distT="0" distB="0" distL="114300" distR="114300" simplePos="0" relativeHeight="251729920" behindDoc="0" locked="0" layoutInCell="1" allowOverlap="1" wp14:anchorId="4E7F96CB" wp14:editId="0FC8C563">
                    <wp:simplePos x="0" y="0"/>
                    <wp:positionH relativeFrom="margin">
                      <wp:align>left</wp:align>
                    </wp:positionH>
                    <wp:positionV relativeFrom="margin">
                      <wp:posOffset>8791368</wp:posOffset>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554975975"/>
                                  <w:date w:fullDate="2019-11-11T00:00:00Z">
                                    <w:dateFormat w:val="d-M-yyyy"/>
                                    <w:lid w:val="nl-NL"/>
                                    <w:storeMappedDataAs w:val="dateTime"/>
                                    <w:calendar w:val="gregorian"/>
                                  </w:date>
                                </w:sdtPr>
                                <w:sdtContent>
                                  <w:p w:rsidR="00F82801" w:rsidRDefault="00F82801" w:rsidP="008769CA">
                                    <w:pPr>
                                      <w:pStyle w:val="Ondertitel"/>
                                      <w:spacing w:after="0"/>
                                    </w:pPr>
                                    <w:r>
                                      <w:t>11-11-2019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4E7F96CB" id="Tekstvak 53" o:spid="_x0000_s1027" type="#_x0000_t202" style="position:absolute;margin-left:0;margin-top:692.25pt;width:468pt;height:30.7pt;z-index:251729920;visibility:visible;mso-wrap-style:square;mso-width-percent:1000;mso-height-percent:150;mso-wrap-distance-left:9pt;mso-wrap-distance-top:0;mso-wrap-distance-right:9pt;mso-wrap-distance-bottom:0;mso-position-horizontal:left;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" filled="f" stroked="f" strokeweight=".5pt">
                    <v:textbox style="mso-fit-shape-to-text:t">
                      <w:txbxContent>
                        <w:sdt>
                          <w:sdtPr>
                            <w:id w:val="1554975975"/>
                            <w:date w:fullDate="2019-11-11T00:00:00Z">
                              <w:dateFormat w:val="d-M-yyyy"/>
                              <w:lid w:val="nl-NL"/>
                              <w:storeMappedDataAs w:val="dateTime"/>
                              <w:calendar w:val="gregorian"/>
                            </w:date>
                          </w:sdtPr>
                          <w:sdtContent>
                            <w:p w:rsidR="00F82801" w:rsidRDefault="00F82801" w:rsidP="008769CA">
                              <w:pPr>
                                <w:pStyle w:val="Ondertitel"/>
                                <w:spacing w:after="0"/>
                              </w:pPr>
                              <w:r>
                                <w:t>11-11-2019</w:t>
                              </w:r>
                            </w:p>
                          </w:sdtContent>
                        </w:sdt>
                      </w:txbxContent>
                    </v:textbox>
                    <w10:wrap anchorx="margin" anchory="margin"/>
                  </v:shape>
                </w:pict>
              </mc:Fallback>
            </mc:AlternateContent>
          </w:r>
          <w:r w:rsidR="008769CA">
            <w:rPr>
              <w:noProof/>
              <w:lang w:eastAsia="nl-NL"/>
            </w:rPr>
            <mc:AlternateContent>
              <mc:Choice Requires="wps">
                <w:drawing>
                  <wp:anchor distT="0" distB="0" distL="114300" distR="114300" simplePos="0" relativeHeight="251730944" behindDoc="0" locked="0" layoutInCell="1" allowOverlap="1" wp14:anchorId="24492010" wp14:editId="245FC906">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2B061D50" id="Rechthoek 54" o:spid="_x0000_s1026" style="position:absolute;margin-left:0;margin-top:0;width:468pt;height:162pt;z-index:25173094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5b9bd5 [3204]" stroked="f" strokeweight="1pt">
                    <w10:wrap anchorx="page" anchory="page"/>
                  </v:rect>
                </w:pict>
              </mc:Fallback>
            </mc:AlternateContent>
          </w:r>
          <w:r w:rsidR="008769CA">
            <w:br w:type="page"/>
          </w:r>
        </w:p>
      </w:sdtContent>
    </w:sdt>
    <w:bookmarkStart w:id="0" w:name="_Toc392678322" w:displacedByCustomXml="prev"/>
    <w:p w:rsidR="008769CA" w:rsidRDefault="002B0B43" w:rsidP="008769CA">
      <w:pPr>
        <w:pStyle w:val="Kop1"/>
        <w:spacing w:line="240" w:lineRule="auto"/>
      </w:pPr>
      <w:r>
        <w:lastRenderedPageBreak/>
        <w:t>I</w:t>
      </w:r>
      <w:r w:rsidR="008769CA">
        <w:t>nleiding</w:t>
      </w:r>
      <w:bookmarkEnd w:id="0"/>
    </w:p>
    <w:p w:rsidR="008769CA" w:rsidRDefault="008769CA" w:rsidP="008769CA">
      <w:pPr>
        <w:spacing w:line="240" w:lineRule="auto"/>
      </w:pPr>
    </w:p>
    <w:p w:rsidR="008769CA" w:rsidRPr="00BE5008" w:rsidRDefault="008769CA" w:rsidP="008769CA">
      <w:pPr>
        <w:spacing w:line="240" w:lineRule="auto"/>
        <w:rPr>
          <w:rFonts w:cstheme="minorHAnsi"/>
        </w:rPr>
      </w:pPr>
      <w:r w:rsidRPr="00BE5008">
        <w:rPr>
          <w:rFonts w:cstheme="minorHAnsi"/>
        </w:rPr>
        <w:t>Beste leerling,</w:t>
      </w:r>
    </w:p>
    <w:p w:rsidR="008769CA" w:rsidRPr="00BE5008" w:rsidRDefault="0003300B" w:rsidP="008769CA">
      <w:pPr>
        <w:spacing w:line="240" w:lineRule="auto"/>
        <w:rPr>
          <w:rFonts w:cstheme="minorHAnsi"/>
        </w:rPr>
      </w:pPr>
      <w:r w:rsidRPr="00BE5008">
        <w:rPr>
          <w:rFonts w:cstheme="minorHAnsi"/>
        </w:rPr>
        <w:t>Dit is het werkboek bij het onderdeel bedrijfs</w:t>
      </w:r>
      <w:r w:rsidR="00287E3A">
        <w:rPr>
          <w:rFonts w:cstheme="minorHAnsi"/>
        </w:rPr>
        <w:t xml:space="preserve">economie in IBS </w:t>
      </w:r>
      <w:r w:rsidR="005C4B08">
        <w:rPr>
          <w:rFonts w:cstheme="minorHAnsi"/>
        </w:rPr>
        <w:t>3.2 Groen Ondernemen</w:t>
      </w:r>
      <w:r w:rsidRPr="00BE5008">
        <w:rPr>
          <w:rFonts w:cstheme="minorHAnsi"/>
        </w:rPr>
        <w:t xml:space="preserve"> J</w:t>
      </w:r>
      <w:r w:rsidR="008769CA" w:rsidRPr="00BE5008">
        <w:rPr>
          <w:rFonts w:cstheme="minorHAnsi"/>
        </w:rPr>
        <w:t>e</w:t>
      </w:r>
      <w:r w:rsidRPr="00BE5008">
        <w:rPr>
          <w:rFonts w:cstheme="minorHAnsi"/>
        </w:rPr>
        <w:t xml:space="preserve"> wordt</w:t>
      </w:r>
      <w:r w:rsidR="008769CA" w:rsidRPr="00BE5008">
        <w:rPr>
          <w:rFonts w:cstheme="minorHAnsi"/>
        </w:rPr>
        <w:t xml:space="preserve"> ondersteund om een </w:t>
      </w:r>
      <w:r w:rsidRPr="00BE5008">
        <w:rPr>
          <w:rFonts w:cstheme="minorHAnsi"/>
        </w:rPr>
        <w:t>agrarisch l</w:t>
      </w:r>
      <w:r w:rsidR="008769CA" w:rsidRPr="00BE5008">
        <w:rPr>
          <w:rFonts w:cstheme="minorHAnsi"/>
        </w:rPr>
        <w:t>oonbedrijf goed te kunnen analy</w:t>
      </w:r>
      <w:r w:rsidRPr="00BE5008">
        <w:rPr>
          <w:rFonts w:cstheme="minorHAnsi"/>
        </w:rPr>
        <w:t xml:space="preserve">seren. </w:t>
      </w:r>
      <w:r w:rsidR="00BE5008" w:rsidRPr="00BE5008">
        <w:rPr>
          <w:rFonts w:cstheme="minorHAnsi"/>
        </w:rPr>
        <w:t>Je leert begrippen</w:t>
      </w:r>
      <w:r w:rsidRPr="00BE5008">
        <w:rPr>
          <w:rFonts w:cstheme="minorHAnsi"/>
        </w:rPr>
        <w:t xml:space="preserve"> </w:t>
      </w:r>
      <w:r w:rsidR="00BE5008" w:rsidRPr="00BE5008">
        <w:rPr>
          <w:rFonts w:cstheme="minorHAnsi"/>
        </w:rPr>
        <w:t xml:space="preserve">en methoden </w:t>
      </w:r>
      <w:r w:rsidRPr="00BE5008">
        <w:rPr>
          <w:rFonts w:cstheme="minorHAnsi"/>
        </w:rPr>
        <w:t>die handig zijn om e</w:t>
      </w:r>
      <w:r w:rsidR="00BE5008" w:rsidRPr="00BE5008">
        <w:rPr>
          <w:rFonts w:cstheme="minorHAnsi"/>
        </w:rPr>
        <w:t xml:space="preserve">en </w:t>
      </w:r>
      <w:r w:rsidR="008769CA" w:rsidRPr="00BE5008">
        <w:rPr>
          <w:rFonts w:cstheme="minorHAnsi"/>
        </w:rPr>
        <w:t>analyse van een loonbedrijf te k</w:t>
      </w:r>
      <w:r w:rsidR="00BE5008" w:rsidRPr="00BE5008">
        <w:rPr>
          <w:rFonts w:cstheme="minorHAnsi"/>
        </w:rPr>
        <w:t>unnen maken, je moet die ook aan een bedrijf kunnen presenteren.</w:t>
      </w:r>
    </w:p>
    <w:p w:rsidR="008769CA" w:rsidRPr="00BE5008" w:rsidRDefault="005C4B08" w:rsidP="008769CA">
      <w:pPr>
        <w:spacing w:line="240" w:lineRule="auto"/>
        <w:rPr>
          <w:rFonts w:cstheme="minorHAnsi"/>
        </w:rPr>
      </w:pPr>
      <w:r>
        <w:rPr>
          <w:rFonts w:cstheme="minorHAnsi"/>
        </w:rPr>
        <w:t xml:space="preserve">Met de stof en de opgaven van vorige </w:t>
      </w:r>
      <w:proofErr w:type="spellStart"/>
      <w:r>
        <w:rPr>
          <w:rFonts w:cstheme="minorHAnsi"/>
        </w:rPr>
        <w:t>IBS’en</w:t>
      </w:r>
      <w:proofErr w:type="spellEnd"/>
      <w:r>
        <w:rPr>
          <w:rFonts w:cstheme="minorHAnsi"/>
        </w:rPr>
        <w:t xml:space="preserve"> nog in het achterhoofd gaan we dit IBS naar een ondernemingsplan toewerken</w:t>
      </w:r>
    </w:p>
    <w:p w:rsidR="008769CA" w:rsidRPr="00BE5008" w:rsidRDefault="008769CA" w:rsidP="008769CA">
      <w:pPr>
        <w:spacing w:line="240" w:lineRule="auto"/>
        <w:rPr>
          <w:rFonts w:cstheme="minorHAnsi"/>
        </w:rPr>
      </w:pPr>
      <w:r w:rsidRPr="00BE5008">
        <w:rPr>
          <w:rFonts w:cstheme="minorHAnsi"/>
        </w:rPr>
        <w:t>Begin!</w:t>
      </w:r>
    </w:p>
    <w:p w:rsidR="001E7B8D" w:rsidRPr="00EB2867" w:rsidRDefault="000A59DF" w:rsidP="00EB2867">
      <w:pPr>
        <w:spacing w:line="240" w:lineRule="auto"/>
      </w:pPr>
      <w:r>
        <w:rPr>
          <w:b/>
          <w:sz w:val="28"/>
          <w:szCs w:val="28"/>
        </w:rPr>
        <w:br w:type="page"/>
      </w:r>
      <w:r w:rsidR="001E7B8D" w:rsidRPr="00B14E6E">
        <w:rPr>
          <w:b/>
          <w:sz w:val="28"/>
          <w:szCs w:val="28"/>
        </w:rPr>
        <w:lastRenderedPageBreak/>
        <w:t>Werkboek</w:t>
      </w:r>
    </w:p>
    <w:p w:rsidR="005C4B08" w:rsidRDefault="005C4B08">
      <w:pPr>
        <w:spacing w:after="160" w:line="259" w:lineRule="auto"/>
      </w:pPr>
      <w:r>
        <w:t>Deel 1. Ondernemingsvormen</w:t>
      </w:r>
    </w:p>
    <w:p w:rsidR="005C4B08" w:rsidRPr="00172B4C" w:rsidRDefault="005C4B08" w:rsidP="0068513F">
      <w:pPr>
        <w:pStyle w:val="Lijstalinea"/>
        <w:numPr>
          <w:ilvl w:val="0"/>
          <w:numId w:val="1"/>
        </w:numPr>
        <w:spacing w:after="160" w:line="259" w:lineRule="auto"/>
        <w:rPr>
          <w:rFonts w:ascii="Arial" w:hAnsi="Arial"/>
        </w:rPr>
      </w:pPr>
      <w:r>
        <w:t>Welke ondernemingsvormen komen bij loonwerkers veel voor, noem er drie.</w:t>
      </w:r>
    </w:p>
    <w:p w:rsidR="00172B4C" w:rsidRDefault="008E3E05" w:rsidP="008E3E05">
      <w:pPr>
        <w:spacing w:after="160" w:line="259" w:lineRule="auto"/>
        <w:ind w:left="708"/>
        <w:rPr>
          <w:rFonts w:ascii="Arial" w:hAnsi="Arial"/>
        </w:rPr>
      </w:pPr>
      <w:r>
        <w:rPr>
          <w:rFonts w:ascii="Arial" w:hAnsi="Arial"/>
        </w:rPr>
        <w:t>Eenmanszaak, maatschap, vof, bv</w:t>
      </w:r>
    </w:p>
    <w:p w:rsidR="00172B4C" w:rsidRDefault="00172B4C" w:rsidP="00172B4C">
      <w:pPr>
        <w:spacing w:after="160" w:line="259" w:lineRule="auto"/>
        <w:rPr>
          <w:rFonts w:ascii="Arial" w:hAnsi="Arial"/>
        </w:rPr>
      </w:pPr>
    </w:p>
    <w:p w:rsidR="00172B4C" w:rsidRPr="00172B4C" w:rsidRDefault="00172B4C" w:rsidP="00172B4C">
      <w:pPr>
        <w:spacing w:after="160" w:line="259" w:lineRule="auto"/>
        <w:rPr>
          <w:rFonts w:ascii="Arial" w:hAnsi="Arial"/>
        </w:rPr>
      </w:pPr>
    </w:p>
    <w:p w:rsidR="005C4B08" w:rsidRPr="00172B4C" w:rsidRDefault="005C4B08" w:rsidP="0068513F">
      <w:pPr>
        <w:pStyle w:val="Lijstalinea"/>
        <w:numPr>
          <w:ilvl w:val="0"/>
          <w:numId w:val="1"/>
        </w:numPr>
        <w:spacing w:after="160" w:line="259" w:lineRule="auto"/>
        <w:rPr>
          <w:rFonts w:ascii="Arial" w:hAnsi="Arial"/>
        </w:rPr>
      </w:pPr>
      <w:r>
        <w:t>Leg uit wat een de term “ondernemingen met een rechtspersoonlijkheid” betekent.</w:t>
      </w:r>
    </w:p>
    <w:p w:rsidR="00172B4C" w:rsidRDefault="008E3E05" w:rsidP="008E3E05">
      <w:pPr>
        <w:spacing w:after="160" w:line="259" w:lineRule="auto"/>
        <w:ind w:left="708"/>
        <w:rPr>
          <w:rFonts w:ascii="Arial" w:hAnsi="Arial"/>
        </w:rPr>
      </w:pPr>
      <w:r>
        <w:rPr>
          <w:rFonts w:ascii="Arial" w:hAnsi="Arial"/>
        </w:rPr>
        <w:t>Ondernemingen waarbij de eigenaren niet hoofdelijk aansprakelijk zijn. Het bedrijf is dus aansprakelijk bij eventuele schulden.</w:t>
      </w:r>
    </w:p>
    <w:p w:rsidR="008E3E05" w:rsidRDefault="008E3E05" w:rsidP="008E3E05">
      <w:pPr>
        <w:spacing w:after="160" w:line="259" w:lineRule="auto"/>
        <w:ind w:left="708"/>
        <w:rPr>
          <w:rFonts w:ascii="Arial" w:hAnsi="Arial"/>
        </w:rPr>
      </w:pPr>
      <w:r>
        <w:rPr>
          <w:rFonts w:ascii="Arial" w:hAnsi="Arial"/>
        </w:rPr>
        <w:t>Andere eigenschappen zijn: eigenaar hoeft niet per se de leiding te hebben, sprake van aandeelhouders of leden en er moet vennootschapsbelasting betaald worden.</w:t>
      </w:r>
    </w:p>
    <w:p w:rsidR="00172B4C" w:rsidRPr="00172B4C" w:rsidRDefault="00172B4C" w:rsidP="00172B4C">
      <w:pPr>
        <w:spacing w:after="160" w:line="259" w:lineRule="auto"/>
        <w:rPr>
          <w:rFonts w:ascii="Arial" w:hAnsi="Arial"/>
        </w:rPr>
      </w:pPr>
    </w:p>
    <w:p w:rsidR="005C4B08" w:rsidRPr="00172B4C" w:rsidRDefault="005C4B08" w:rsidP="0068513F">
      <w:pPr>
        <w:pStyle w:val="Lijstalinea"/>
        <w:numPr>
          <w:ilvl w:val="0"/>
          <w:numId w:val="1"/>
        </w:numPr>
        <w:spacing w:after="160" w:line="259" w:lineRule="auto"/>
        <w:rPr>
          <w:rFonts w:ascii="Arial" w:hAnsi="Arial"/>
        </w:rPr>
      </w:pPr>
      <w:r>
        <w:t>Noem vier</w:t>
      </w:r>
      <w:r w:rsidR="00172B4C">
        <w:t xml:space="preserve"> ondernemingsvormen zonder rech</w:t>
      </w:r>
      <w:r>
        <w:t>t</w:t>
      </w:r>
      <w:r w:rsidR="00172B4C">
        <w:t>s</w:t>
      </w:r>
      <w:r>
        <w:t>persoonlijkheid</w:t>
      </w:r>
      <w:r w:rsidR="00172B4C">
        <w:t>.</w:t>
      </w:r>
    </w:p>
    <w:p w:rsidR="00172B4C" w:rsidRDefault="008E3E05" w:rsidP="008E3E05">
      <w:pPr>
        <w:spacing w:after="160" w:line="259" w:lineRule="auto"/>
        <w:ind w:left="708"/>
        <w:rPr>
          <w:rFonts w:ascii="Arial" w:hAnsi="Arial"/>
        </w:rPr>
      </w:pPr>
      <w:r>
        <w:rPr>
          <w:rFonts w:ascii="Arial" w:hAnsi="Arial"/>
        </w:rPr>
        <w:t>Eenmanszaak, CV, VOF, Maatschap</w:t>
      </w:r>
    </w:p>
    <w:p w:rsidR="00172B4C" w:rsidRPr="00172B4C" w:rsidRDefault="00172B4C" w:rsidP="00172B4C">
      <w:pPr>
        <w:spacing w:after="160" w:line="259" w:lineRule="auto"/>
        <w:rPr>
          <w:rFonts w:ascii="Arial" w:hAnsi="Arial"/>
        </w:rPr>
      </w:pPr>
    </w:p>
    <w:p w:rsidR="005C4B08" w:rsidRPr="00172B4C" w:rsidRDefault="00172B4C" w:rsidP="0068513F">
      <w:pPr>
        <w:pStyle w:val="Lijstalinea"/>
        <w:numPr>
          <w:ilvl w:val="0"/>
          <w:numId w:val="1"/>
        </w:numPr>
        <w:spacing w:after="160" w:line="259" w:lineRule="auto"/>
        <w:rPr>
          <w:rFonts w:ascii="Arial" w:hAnsi="Arial"/>
        </w:rPr>
      </w:pPr>
      <w:r>
        <w:t>Noem twee</w:t>
      </w:r>
      <w:r w:rsidR="005C4B08">
        <w:t xml:space="preserve"> ondernemingsvormen met een rechtspersoonlijkheid.</w:t>
      </w:r>
    </w:p>
    <w:p w:rsidR="00172B4C" w:rsidRPr="00172B4C" w:rsidRDefault="008E3E05" w:rsidP="008E3E05">
      <w:pPr>
        <w:spacing w:after="160" w:line="259" w:lineRule="auto"/>
        <w:ind w:left="708"/>
        <w:rPr>
          <w:rFonts w:ascii="Arial" w:hAnsi="Arial"/>
        </w:rPr>
      </w:pPr>
      <w:r>
        <w:rPr>
          <w:rFonts w:ascii="Arial" w:hAnsi="Arial"/>
        </w:rPr>
        <w:t>BV, NV, Coöperatie</w:t>
      </w:r>
    </w:p>
    <w:p w:rsidR="005C4B08" w:rsidRPr="005C4B08" w:rsidRDefault="008E3E05" w:rsidP="0068513F">
      <w:pPr>
        <w:pStyle w:val="Lijstalinea"/>
        <w:numPr>
          <w:ilvl w:val="0"/>
          <w:numId w:val="1"/>
        </w:numPr>
        <w:spacing w:after="160" w:line="259" w:lineRule="auto"/>
        <w:rPr>
          <w:rFonts w:ascii="Arial" w:hAnsi="Arial"/>
        </w:rPr>
      </w:pPr>
      <w:r>
        <w:t xml:space="preserve"> En 6. </w:t>
      </w:r>
      <w:r w:rsidR="005C4B08">
        <w:t>Vul onderstaande tabel in.</w:t>
      </w:r>
    </w:p>
    <w:p w:rsidR="005C4B08" w:rsidRDefault="005C4B08" w:rsidP="0068513F">
      <w:pPr>
        <w:pStyle w:val="Lijstalinea"/>
        <w:numPr>
          <w:ilvl w:val="1"/>
          <w:numId w:val="1"/>
        </w:numPr>
        <w:spacing w:after="160" w:line="259" w:lineRule="auto"/>
        <w:rPr>
          <w:rFonts w:ascii="Arial" w:hAnsi="Arial"/>
        </w:rPr>
      </w:pPr>
      <w:r>
        <w:rPr>
          <w:rFonts w:ascii="Arial" w:hAnsi="Arial"/>
        </w:rPr>
        <w:t>Eigenaar: één persoon, meerdere personen of aandeelhouder (s)?</w:t>
      </w:r>
    </w:p>
    <w:p w:rsidR="005C4B08" w:rsidRDefault="005C4B08" w:rsidP="0068513F">
      <w:pPr>
        <w:pStyle w:val="Lijstalinea"/>
        <w:numPr>
          <w:ilvl w:val="1"/>
          <w:numId w:val="1"/>
        </w:numPr>
        <w:spacing w:after="160" w:line="259" w:lineRule="auto"/>
        <w:rPr>
          <w:rFonts w:ascii="Arial" w:hAnsi="Arial"/>
        </w:rPr>
      </w:pPr>
      <w:r>
        <w:rPr>
          <w:rFonts w:ascii="Arial" w:hAnsi="Arial"/>
        </w:rPr>
        <w:t>Leiding: eigenaar, eigenaren, directeur(en)?</w:t>
      </w:r>
    </w:p>
    <w:p w:rsidR="005C4B08" w:rsidRDefault="005C4B08" w:rsidP="0068513F">
      <w:pPr>
        <w:pStyle w:val="Lijstalinea"/>
        <w:numPr>
          <w:ilvl w:val="1"/>
          <w:numId w:val="1"/>
        </w:numPr>
        <w:spacing w:after="160" w:line="259" w:lineRule="auto"/>
        <w:rPr>
          <w:rFonts w:ascii="Arial" w:hAnsi="Arial"/>
        </w:rPr>
      </w:pPr>
      <w:r>
        <w:rPr>
          <w:rFonts w:ascii="Arial" w:hAnsi="Arial"/>
        </w:rPr>
        <w:t>Persoonlijke aansprakelijkheid of alleen je inleg kwijt?</w:t>
      </w:r>
    </w:p>
    <w:p w:rsidR="005C4B08" w:rsidRDefault="005C4B08" w:rsidP="0068513F">
      <w:pPr>
        <w:pStyle w:val="Lijstalinea"/>
        <w:numPr>
          <w:ilvl w:val="1"/>
          <w:numId w:val="1"/>
        </w:numPr>
        <w:spacing w:after="160" w:line="259" w:lineRule="auto"/>
        <w:rPr>
          <w:rFonts w:ascii="Arial" w:hAnsi="Arial"/>
        </w:rPr>
      </w:pPr>
      <w:r>
        <w:rPr>
          <w:rFonts w:ascii="Arial" w:hAnsi="Arial"/>
        </w:rPr>
        <w:t>Rechtspersoonlijkheid of niet (dus een natuurlijk persoon)</w:t>
      </w:r>
    </w:p>
    <w:p w:rsidR="005C4B08" w:rsidRPr="005C4B08" w:rsidRDefault="005C4B08" w:rsidP="0068513F">
      <w:pPr>
        <w:pStyle w:val="Lijstalinea"/>
        <w:numPr>
          <w:ilvl w:val="1"/>
          <w:numId w:val="1"/>
        </w:numPr>
        <w:spacing w:after="160" w:line="259" w:lineRule="auto"/>
        <w:rPr>
          <w:rFonts w:ascii="Arial" w:hAnsi="Arial"/>
        </w:rPr>
      </w:pPr>
      <w:r>
        <w:rPr>
          <w:rFonts w:ascii="Arial" w:hAnsi="Arial"/>
        </w:rPr>
        <w:t>Welk soort belasting wordt er geheven over de winst? Inkomstenbelasting of Vennootschapsbelasting?</w:t>
      </w:r>
    </w:p>
    <w:p w:rsidR="005C4B08" w:rsidRDefault="008E3E05" w:rsidP="005C4B08">
      <w:pPr>
        <w:spacing w:after="160" w:line="259" w:lineRule="auto"/>
      </w:pPr>
      <w:r>
        <w:rPr>
          <w:noProof/>
          <w:lang w:eastAsia="nl-NL"/>
        </w:rPr>
        <w:drawing>
          <wp:inline distT="0" distB="0" distL="0" distR="0" wp14:anchorId="72A19FDC" wp14:editId="10BD70EC">
            <wp:extent cx="4483290" cy="31642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4734" cy="3172358"/>
                    </a:xfrm>
                    <a:prstGeom prst="rect">
                      <a:avLst/>
                    </a:prstGeom>
                  </pic:spPr>
                </pic:pic>
              </a:graphicData>
            </a:graphic>
          </wp:inline>
        </w:drawing>
      </w:r>
    </w:p>
    <w:p w:rsidR="00172B4C" w:rsidRDefault="00172B4C">
      <w:pPr>
        <w:spacing w:after="160" w:line="259" w:lineRule="auto"/>
      </w:pPr>
      <w:r>
        <w:br w:type="page"/>
      </w:r>
    </w:p>
    <w:p w:rsidR="00172B4C" w:rsidRDefault="00172B4C" w:rsidP="00172B4C">
      <w:pPr>
        <w:pStyle w:val="Lijstalinea"/>
        <w:spacing w:after="160" w:line="259" w:lineRule="auto"/>
        <w:ind w:left="1440"/>
        <w:rPr>
          <w:rFonts w:ascii="Arial" w:hAnsi="Arial"/>
        </w:rPr>
      </w:pPr>
    </w:p>
    <w:p w:rsidR="00172B4C" w:rsidRPr="005C4B08" w:rsidRDefault="00172B4C" w:rsidP="00172B4C">
      <w:pPr>
        <w:pStyle w:val="Lijstalinea"/>
        <w:spacing w:after="160" w:line="259" w:lineRule="auto"/>
        <w:ind w:left="1440"/>
        <w:rPr>
          <w:rFonts w:ascii="Arial" w:hAnsi="Arial"/>
        </w:rPr>
      </w:pPr>
    </w:p>
    <w:p w:rsidR="00A910D8" w:rsidRPr="005C4B08" w:rsidRDefault="008E3E05" w:rsidP="0068513F">
      <w:pPr>
        <w:pStyle w:val="Lijstalinea"/>
        <w:numPr>
          <w:ilvl w:val="0"/>
          <w:numId w:val="3"/>
        </w:numPr>
        <w:spacing w:after="160" w:line="259" w:lineRule="auto"/>
        <w:rPr>
          <w:rFonts w:ascii="Arial" w:hAnsi="Arial"/>
        </w:rPr>
      </w:pPr>
      <w:r>
        <w:t xml:space="preserve">En 8. </w:t>
      </w:r>
      <w:r w:rsidR="00A910D8">
        <w:t>Vul onderstaande tabel in.</w:t>
      </w:r>
    </w:p>
    <w:p w:rsidR="00A910D8" w:rsidRDefault="00A910D8" w:rsidP="0068513F">
      <w:pPr>
        <w:pStyle w:val="Lijstalinea"/>
        <w:numPr>
          <w:ilvl w:val="1"/>
          <w:numId w:val="3"/>
        </w:numPr>
        <w:spacing w:after="160" w:line="259" w:lineRule="auto"/>
        <w:rPr>
          <w:rFonts w:ascii="Arial" w:hAnsi="Arial"/>
        </w:rPr>
      </w:pPr>
      <w:r>
        <w:rPr>
          <w:rFonts w:ascii="Arial" w:hAnsi="Arial"/>
        </w:rPr>
        <w:t>Eigenaar: één persoon, meerdere personen of aandeelhouder (s)?</w:t>
      </w:r>
    </w:p>
    <w:p w:rsidR="00A910D8" w:rsidRDefault="00A910D8" w:rsidP="0068513F">
      <w:pPr>
        <w:pStyle w:val="Lijstalinea"/>
        <w:numPr>
          <w:ilvl w:val="1"/>
          <w:numId w:val="3"/>
        </w:numPr>
        <w:spacing w:after="160" w:line="259" w:lineRule="auto"/>
        <w:rPr>
          <w:rFonts w:ascii="Arial" w:hAnsi="Arial"/>
        </w:rPr>
      </w:pPr>
      <w:r>
        <w:rPr>
          <w:rFonts w:ascii="Arial" w:hAnsi="Arial"/>
        </w:rPr>
        <w:t>Leiding: eigenaar, eigenaren, directeur(en)?</w:t>
      </w:r>
    </w:p>
    <w:p w:rsidR="00A910D8" w:rsidRDefault="00A910D8" w:rsidP="0068513F">
      <w:pPr>
        <w:pStyle w:val="Lijstalinea"/>
        <w:numPr>
          <w:ilvl w:val="1"/>
          <w:numId w:val="3"/>
        </w:numPr>
        <w:spacing w:after="160" w:line="259" w:lineRule="auto"/>
        <w:rPr>
          <w:rFonts w:ascii="Arial" w:hAnsi="Arial"/>
        </w:rPr>
      </w:pPr>
      <w:r>
        <w:rPr>
          <w:rFonts w:ascii="Arial" w:hAnsi="Arial"/>
        </w:rPr>
        <w:t>Persoonlijke aansprakelijkheid of alleen je inleg kwijt?</w:t>
      </w:r>
    </w:p>
    <w:p w:rsidR="00A910D8" w:rsidRDefault="00A910D8" w:rsidP="0068513F">
      <w:pPr>
        <w:pStyle w:val="Lijstalinea"/>
        <w:numPr>
          <w:ilvl w:val="1"/>
          <w:numId w:val="3"/>
        </w:numPr>
        <w:spacing w:after="160" w:line="259" w:lineRule="auto"/>
        <w:rPr>
          <w:rFonts w:ascii="Arial" w:hAnsi="Arial"/>
        </w:rPr>
      </w:pPr>
      <w:r>
        <w:rPr>
          <w:rFonts w:ascii="Arial" w:hAnsi="Arial"/>
        </w:rPr>
        <w:t>Rechtspersoonlijkheid of niet (dus een natuurlijk persoon)</w:t>
      </w:r>
    </w:p>
    <w:p w:rsidR="00A910D8" w:rsidRPr="005C4B08" w:rsidRDefault="00A910D8" w:rsidP="0068513F">
      <w:pPr>
        <w:pStyle w:val="Lijstalinea"/>
        <w:numPr>
          <w:ilvl w:val="1"/>
          <w:numId w:val="3"/>
        </w:numPr>
        <w:spacing w:after="160" w:line="259" w:lineRule="auto"/>
        <w:rPr>
          <w:rFonts w:ascii="Arial" w:hAnsi="Arial"/>
        </w:rPr>
      </w:pPr>
      <w:r>
        <w:rPr>
          <w:rFonts w:ascii="Arial" w:hAnsi="Arial"/>
        </w:rPr>
        <w:t>Welk soort belasting wordt er geheven over de winst? Inkomstenbelasting of Vennootschapsbelasting?</w:t>
      </w:r>
    </w:p>
    <w:p w:rsidR="00A910D8" w:rsidRDefault="008E3E05" w:rsidP="00A910D8">
      <w:pPr>
        <w:spacing w:after="160" w:line="259" w:lineRule="auto"/>
      </w:pPr>
      <w:r>
        <w:rPr>
          <w:noProof/>
          <w:lang w:eastAsia="nl-NL"/>
        </w:rPr>
        <w:drawing>
          <wp:inline distT="0" distB="0" distL="0" distR="0" wp14:anchorId="51E38ECC" wp14:editId="2D3C2C34">
            <wp:extent cx="5353050" cy="4591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3050" cy="4591050"/>
                    </a:xfrm>
                    <a:prstGeom prst="rect">
                      <a:avLst/>
                    </a:prstGeom>
                  </pic:spPr>
                </pic:pic>
              </a:graphicData>
            </a:graphic>
          </wp:inline>
        </w:drawing>
      </w:r>
    </w:p>
    <w:p w:rsidR="00A910D8" w:rsidRDefault="00A910D8" w:rsidP="00A910D8">
      <w:pPr>
        <w:spacing w:after="160" w:line="259" w:lineRule="auto"/>
        <w:rPr>
          <w:rFonts w:ascii="Arial" w:hAnsi="Arial"/>
        </w:rPr>
      </w:pPr>
    </w:p>
    <w:p w:rsidR="008E3E05" w:rsidRDefault="00A910D8" w:rsidP="0068513F">
      <w:pPr>
        <w:pStyle w:val="Lijstalinea"/>
        <w:numPr>
          <w:ilvl w:val="0"/>
          <w:numId w:val="4"/>
        </w:numPr>
        <w:spacing w:after="160" w:line="259" w:lineRule="auto"/>
      </w:pPr>
      <w:r>
        <w:t>Leg uit wat wanbeleid is en wat de gevolgen zijn voor de eigenaar.</w:t>
      </w:r>
    </w:p>
    <w:p w:rsidR="008E3E05" w:rsidRDefault="008E3E05" w:rsidP="008E3E05">
      <w:pPr>
        <w:spacing w:after="160" w:line="259" w:lineRule="auto"/>
      </w:pPr>
    </w:p>
    <w:p w:rsidR="008E3E05" w:rsidRDefault="008E3E05" w:rsidP="008E3E05">
      <w:pPr>
        <w:spacing w:after="160" w:line="259" w:lineRule="auto"/>
        <w:ind w:left="360"/>
      </w:pPr>
      <w:r>
        <w:t>Dat de leidinggevende niet volgens “goed ondernemerschap” heeft gehandeld. Als een rechter dat bepaalt is diegene toch persoonlijk aansprakelijk. Voorbeelden:</w:t>
      </w:r>
    </w:p>
    <w:p w:rsidR="008E3E05" w:rsidRDefault="008E3E05" w:rsidP="0068513F">
      <w:pPr>
        <w:pStyle w:val="Lijstalinea"/>
        <w:numPr>
          <w:ilvl w:val="0"/>
          <w:numId w:val="5"/>
        </w:numPr>
        <w:spacing w:after="160" w:line="259" w:lineRule="auto"/>
      </w:pPr>
      <w:r>
        <w:t>De eigenaar sluist vlak voor het faillissement nog snel geld naar zijn privé rekening</w:t>
      </w:r>
    </w:p>
    <w:p w:rsidR="008E3E05" w:rsidRDefault="008E3E05" w:rsidP="0068513F">
      <w:pPr>
        <w:pStyle w:val="Lijstalinea"/>
        <w:numPr>
          <w:ilvl w:val="0"/>
          <w:numId w:val="5"/>
        </w:numPr>
        <w:spacing w:after="160" w:line="259" w:lineRule="auto"/>
      </w:pPr>
      <w:r>
        <w:t>Vlak voor een faillissement wordt een dure bedrijfsauto snel op naam van een familielid gezet.</w:t>
      </w:r>
    </w:p>
    <w:p w:rsidR="00A910D8" w:rsidRDefault="008E3E05" w:rsidP="0068513F">
      <w:pPr>
        <w:pStyle w:val="Lijstalinea"/>
        <w:numPr>
          <w:ilvl w:val="0"/>
          <w:numId w:val="5"/>
        </w:numPr>
        <w:spacing w:after="160" w:line="259" w:lineRule="auto"/>
      </w:pPr>
      <w:r>
        <w:t>Er is gegokt met bedrijfsgeld</w:t>
      </w:r>
      <w:r w:rsidR="00A910D8" w:rsidRPr="00A910D8">
        <w:br w:type="page"/>
      </w:r>
    </w:p>
    <w:p w:rsidR="00A910D8" w:rsidRDefault="00A910D8" w:rsidP="00A910D8">
      <w:pPr>
        <w:spacing w:after="160" w:line="259" w:lineRule="auto"/>
        <w:rPr>
          <w:rFonts w:ascii="Arial" w:hAnsi="Arial" w:cs="Arial"/>
          <w:b/>
        </w:rPr>
      </w:pPr>
      <w:r>
        <w:rPr>
          <w:rFonts w:ascii="Arial" w:hAnsi="Arial" w:cs="Arial"/>
          <w:b/>
        </w:rPr>
        <w:lastRenderedPageBreak/>
        <w:t>Onderdeel 2: herhaling balans en exploitatie</w:t>
      </w:r>
    </w:p>
    <w:p w:rsidR="00A910D8" w:rsidRDefault="00A910D8" w:rsidP="0068513F">
      <w:pPr>
        <w:pStyle w:val="Lijstalinea"/>
        <w:numPr>
          <w:ilvl w:val="0"/>
          <w:numId w:val="4"/>
        </w:numPr>
        <w:spacing w:after="160" w:line="259" w:lineRule="auto"/>
      </w:pPr>
      <w:r>
        <w:t>Zet achter de volgende posten of het gaat om bezit (B), schuld (S), Opbrengst (O) of Kosten (K)</w:t>
      </w:r>
    </w:p>
    <w:p w:rsidR="008E3E05" w:rsidRDefault="008E3E05" w:rsidP="008E3E05">
      <w:pPr>
        <w:pStyle w:val="Lijstalinea"/>
        <w:spacing w:after="160" w:line="259" w:lineRule="auto"/>
      </w:pPr>
    </w:p>
    <w:p w:rsidR="008E3E05" w:rsidRDefault="008E3E05" w:rsidP="008E3E05">
      <w:pPr>
        <w:pStyle w:val="Lijstalinea"/>
        <w:spacing w:after="160" w:line="259" w:lineRule="auto"/>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1804"/>
        <w:gridCol w:w="2731"/>
      </w:tblGrid>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Gegevens:</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Bedrag:</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 S, O of K?</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Bedrijfspand</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200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Debiteuren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10.000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Crediteuren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20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S</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Rekening courant krediet</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15.000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S</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Liquide middelen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5.000</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Middellange banklening</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90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S</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Eigen vermogen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180.000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S</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Rentekosten </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15.000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K</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Personeelskosten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50.000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K</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Huisvestingskosten (excl. Afschrijving)</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5.500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K</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Machinekosten (excl. Afschrijving)</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95.000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K</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Directe kosten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20.000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K</w:t>
            </w:r>
          </w:p>
        </w:tc>
      </w:tr>
      <w:tr w:rsidR="008E3E05" w:rsidRPr="00C05B7C" w:rsidTr="008E3E05">
        <w:trPr>
          <w:trHeight w:val="264"/>
        </w:trPr>
        <w:tc>
          <w:tcPr>
            <w:tcW w:w="4107"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Opbrengsten verkoop producten</w:t>
            </w:r>
          </w:p>
        </w:tc>
        <w:tc>
          <w:tcPr>
            <w:tcW w:w="1804" w:type="dxa"/>
            <w:shd w:val="clear" w:color="000000" w:fill="FFFFFF"/>
            <w:noWrap/>
            <w:vAlign w:val="bottom"/>
            <w:hideMark/>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35.000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O</w:t>
            </w:r>
          </w:p>
        </w:tc>
      </w:tr>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Grond</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100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w:t>
            </w:r>
          </w:p>
        </w:tc>
      </w:tr>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Hypotheeklening</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240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S</w:t>
            </w:r>
          </w:p>
        </w:tc>
      </w:tr>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Voorraden</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30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w:t>
            </w:r>
          </w:p>
        </w:tc>
      </w:tr>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Algemene kosten</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10.000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K</w:t>
            </w:r>
          </w:p>
        </w:tc>
      </w:tr>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Opbrengsten loonwerk</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 xml:space="preserve"> €      225.000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O</w:t>
            </w:r>
          </w:p>
        </w:tc>
      </w:tr>
      <w:tr w:rsidR="008E3E05" w:rsidRPr="00C05B7C" w:rsidTr="008E3E05">
        <w:trPr>
          <w:trHeight w:val="264"/>
        </w:trPr>
        <w:tc>
          <w:tcPr>
            <w:tcW w:w="4107" w:type="dxa"/>
            <w:shd w:val="clear" w:color="000000" w:fill="FFFFFF"/>
            <w:noWrap/>
            <w:vAlign w:val="bottom"/>
          </w:tcPr>
          <w:p w:rsidR="008E3E05" w:rsidRPr="00C05B7C" w:rsidRDefault="008E3E05" w:rsidP="008E3E05">
            <w:pPr>
              <w:rPr>
                <w:rFonts w:ascii="Arial" w:hAnsi="Arial" w:cs="Arial"/>
                <w:color w:val="000000"/>
                <w:sz w:val="20"/>
                <w:szCs w:val="20"/>
              </w:rPr>
            </w:pPr>
            <w:r w:rsidRPr="00C05B7C">
              <w:rPr>
                <w:rFonts w:ascii="Arial" w:hAnsi="Arial" w:cs="Arial"/>
                <w:color w:val="000000"/>
                <w:sz w:val="20"/>
                <w:szCs w:val="20"/>
              </w:rPr>
              <w:t>Machines en werktuigen</w:t>
            </w:r>
          </w:p>
        </w:tc>
        <w:tc>
          <w:tcPr>
            <w:tcW w:w="1804" w:type="dxa"/>
            <w:shd w:val="clear" w:color="000000" w:fill="FFFFFF"/>
            <w:noWrap/>
            <w:vAlign w:val="bottom"/>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 xml:space="preserve"> €      200</w:t>
            </w:r>
            <w:r w:rsidRPr="00C05B7C">
              <w:rPr>
                <w:rFonts w:ascii="Arial" w:hAnsi="Arial" w:cs="Arial"/>
                <w:color w:val="000000"/>
                <w:sz w:val="20"/>
                <w:szCs w:val="20"/>
              </w:rPr>
              <w:t xml:space="preserve">.000 </w:t>
            </w:r>
          </w:p>
        </w:tc>
        <w:tc>
          <w:tcPr>
            <w:tcW w:w="2731" w:type="dxa"/>
            <w:shd w:val="clear" w:color="000000" w:fill="FFFFFF"/>
          </w:tcPr>
          <w:p w:rsidR="008E3E05" w:rsidRPr="00C05B7C" w:rsidRDefault="008E3E05" w:rsidP="008E3E05">
            <w:pPr>
              <w:rPr>
                <w:rFonts w:ascii="Arial" w:hAnsi="Arial" w:cs="Arial"/>
                <w:color w:val="000000"/>
                <w:sz w:val="20"/>
                <w:szCs w:val="20"/>
              </w:rPr>
            </w:pPr>
            <w:r>
              <w:rPr>
                <w:rFonts w:ascii="Arial" w:hAnsi="Arial" w:cs="Arial"/>
                <w:color w:val="000000"/>
                <w:sz w:val="20"/>
                <w:szCs w:val="20"/>
              </w:rPr>
              <w:t>B</w:t>
            </w:r>
          </w:p>
        </w:tc>
      </w:tr>
    </w:tbl>
    <w:p w:rsidR="008E3E05" w:rsidRDefault="008E3E05" w:rsidP="008E3E05">
      <w:pPr>
        <w:spacing w:after="160" w:line="259" w:lineRule="auto"/>
      </w:pPr>
    </w:p>
    <w:p w:rsidR="008E3E05" w:rsidRPr="008E3E05" w:rsidRDefault="008E3E05" w:rsidP="0068513F">
      <w:pPr>
        <w:pStyle w:val="Lijstalinea"/>
        <w:numPr>
          <w:ilvl w:val="0"/>
          <w:numId w:val="4"/>
        </w:numPr>
        <w:spacing w:after="160" w:line="259" w:lineRule="auto"/>
        <w:rPr>
          <w:rFonts w:ascii="Arial" w:hAnsi="Arial" w:cs="Arial"/>
          <w:b/>
        </w:rPr>
      </w:pPr>
      <w:r w:rsidRPr="008E3E05">
        <w:rPr>
          <w:rFonts w:ascii="Arial" w:hAnsi="Arial" w:cs="Arial"/>
          <w:b/>
        </w:rPr>
        <w:br w:type="page"/>
      </w:r>
    </w:p>
    <w:p w:rsidR="008E3E05" w:rsidRPr="008E3E05" w:rsidRDefault="008E3E05" w:rsidP="0068513F">
      <w:pPr>
        <w:pStyle w:val="Lijstalinea"/>
        <w:numPr>
          <w:ilvl w:val="0"/>
          <w:numId w:val="6"/>
        </w:numPr>
        <w:spacing w:after="160" w:line="259" w:lineRule="auto"/>
        <w:rPr>
          <w:rFonts w:ascii="Arial" w:hAnsi="Arial" w:cs="Arial"/>
          <w:b/>
        </w:rPr>
      </w:pPr>
      <w:r w:rsidRPr="008E3E05">
        <w:rPr>
          <w:rFonts w:ascii="Arial" w:hAnsi="Arial" w:cs="Arial"/>
        </w:rPr>
        <w:lastRenderedPageBreak/>
        <w:t>Ma</w:t>
      </w:r>
      <w:r>
        <w:rPr>
          <w:rFonts w:ascii="Arial" w:hAnsi="Arial" w:cs="Arial"/>
        </w:rPr>
        <w:t>ak met de gegevens van opgave 10</w:t>
      </w:r>
      <w:r w:rsidRPr="008E3E05">
        <w:rPr>
          <w:rFonts w:ascii="Arial" w:hAnsi="Arial" w:cs="Arial"/>
        </w:rPr>
        <w:t xml:space="preserve"> een balans</w:t>
      </w:r>
    </w:p>
    <w:tbl>
      <w:tblPr>
        <w:tblW w:w="9700" w:type="dxa"/>
        <w:tblCellMar>
          <w:left w:w="70" w:type="dxa"/>
          <w:right w:w="70" w:type="dxa"/>
        </w:tblCellMar>
        <w:tblLook w:val="04A0" w:firstRow="1" w:lastRow="0" w:firstColumn="1" w:lastColumn="0" w:noHBand="0" w:noVBand="1"/>
      </w:tblPr>
      <w:tblGrid>
        <w:gridCol w:w="2560"/>
        <w:gridCol w:w="1900"/>
        <w:gridCol w:w="2960"/>
        <w:gridCol w:w="2280"/>
      </w:tblGrid>
      <w:tr w:rsidR="008E3E05" w:rsidRPr="00B65DE4" w:rsidTr="008E3E05">
        <w:trPr>
          <w:trHeight w:val="510"/>
        </w:trPr>
        <w:tc>
          <w:tcPr>
            <w:tcW w:w="2560" w:type="dxa"/>
            <w:tcBorders>
              <w:top w:val="single" w:sz="8" w:space="0" w:color="auto"/>
              <w:left w:val="single" w:sz="8" w:space="0" w:color="auto"/>
              <w:bottom w:val="nil"/>
              <w:right w:val="nil"/>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Debet</w:t>
            </w:r>
          </w:p>
        </w:tc>
        <w:tc>
          <w:tcPr>
            <w:tcW w:w="1900" w:type="dxa"/>
            <w:tcBorders>
              <w:top w:val="single" w:sz="8" w:space="0" w:color="auto"/>
              <w:left w:val="nil"/>
              <w:bottom w:val="nil"/>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960" w:type="dxa"/>
            <w:tcBorders>
              <w:top w:val="single" w:sz="8" w:space="0" w:color="auto"/>
              <w:left w:val="nil"/>
              <w:bottom w:val="nil"/>
              <w:right w:val="nil"/>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80" w:type="dxa"/>
            <w:tcBorders>
              <w:top w:val="single" w:sz="8" w:space="0" w:color="auto"/>
              <w:left w:val="nil"/>
              <w:bottom w:val="nil"/>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8E3E05" w:rsidRPr="00B65DE4" w:rsidTr="008E3E05">
        <w:trPr>
          <w:trHeight w:val="480"/>
        </w:trPr>
        <w:tc>
          <w:tcPr>
            <w:tcW w:w="25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Grond</w:t>
            </w:r>
          </w:p>
        </w:tc>
        <w:tc>
          <w:tcPr>
            <w:tcW w:w="1900" w:type="dxa"/>
            <w:tcBorders>
              <w:top w:val="single" w:sz="4" w:space="0" w:color="auto"/>
              <w:left w:val="nil"/>
              <w:bottom w:val="single" w:sz="4" w:space="0" w:color="auto"/>
              <w:right w:val="single" w:sz="8" w:space="0" w:color="auto"/>
            </w:tcBorders>
            <w:shd w:val="clear" w:color="auto" w:fill="auto"/>
            <w:noWrap/>
            <w:vAlign w:val="bottom"/>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€100.000</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Eigen Vermogen</w:t>
            </w:r>
          </w:p>
        </w:tc>
        <w:tc>
          <w:tcPr>
            <w:tcW w:w="2280" w:type="dxa"/>
            <w:tcBorders>
              <w:top w:val="single" w:sz="4" w:space="0" w:color="auto"/>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€180.000</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Bedrijfspand</w:t>
            </w:r>
          </w:p>
        </w:tc>
        <w:tc>
          <w:tcPr>
            <w:tcW w:w="1900" w:type="dxa"/>
            <w:tcBorders>
              <w:top w:val="nil"/>
              <w:left w:val="nil"/>
              <w:bottom w:val="single" w:sz="4" w:space="0" w:color="auto"/>
              <w:right w:val="single" w:sz="8" w:space="0" w:color="auto"/>
            </w:tcBorders>
            <w:shd w:val="clear" w:color="auto" w:fill="auto"/>
            <w:noWrap/>
            <w:vAlign w:val="bottom"/>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€200.000</w:t>
            </w: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Hypotheeklening</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€240.000</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Machines en Werktuigen</w:t>
            </w:r>
          </w:p>
        </w:tc>
        <w:tc>
          <w:tcPr>
            <w:tcW w:w="190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€200.000</w:t>
            </w: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Middellang bankkrediet</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  90.000</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Voorraden</w:t>
            </w:r>
          </w:p>
        </w:tc>
        <w:tc>
          <w:tcPr>
            <w:tcW w:w="190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30.000</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Crediteuren</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  20.000</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Debiteuren</w:t>
            </w:r>
          </w:p>
        </w:tc>
        <w:tc>
          <w:tcPr>
            <w:tcW w:w="190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10.000</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Rekening Courant Krediet</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  15.000</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Pr>
                <w:rFonts w:ascii="Arial" w:eastAsia="Times New Roman" w:hAnsi="Arial" w:cs="Arial"/>
                <w:color w:val="000000"/>
                <w:sz w:val="36"/>
                <w:szCs w:val="36"/>
                <w:lang w:eastAsia="nl-NL"/>
              </w:rPr>
              <w:t>Liquide middelen</w:t>
            </w:r>
          </w:p>
        </w:tc>
        <w:tc>
          <w:tcPr>
            <w:tcW w:w="190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5.000</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8E3E05" w:rsidRPr="00B65DE4" w:rsidTr="008E3E05">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8E3E05" w:rsidRPr="00B65DE4" w:rsidTr="008E3E05">
        <w:trPr>
          <w:trHeight w:val="480"/>
        </w:trPr>
        <w:tc>
          <w:tcPr>
            <w:tcW w:w="2560" w:type="dxa"/>
            <w:tcBorders>
              <w:top w:val="nil"/>
              <w:left w:val="single" w:sz="8" w:space="0" w:color="auto"/>
              <w:bottom w:val="nil"/>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nil"/>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nil"/>
              <w:right w:val="single" w:sz="4"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nil"/>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8E3E05" w:rsidRPr="00B65DE4" w:rsidTr="008E3E05">
        <w:trPr>
          <w:trHeight w:val="600"/>
        </w:trPr>
        <w:tc>
          <w:tcPr>
            <w:tcW w:w="2560" w:type="dxa"/>
            <w:tcBorders>
              <w:top w:val="single" w:sz="8" w:space="0" w:color="auto"/>
              <w:left w:val="single" w:sz="8" w:space="0" w:color="auto"/>
              <w:bottom w:val="single" w:sz="8" w:space="0" w:color="auto"/>
              <w:right w:val="nil"/>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€545.000</w:t>
            </w:r>
          </w:p>
        </w:tc>
        <w:tc>
          <w:tcPr>
            <w:tcW w:w="2960" w:type="dxa"/>
            <w:tcBorders>
              <w:top w:val="single" w:sz="8" w:space="0" w:color="auto"/>
              <w:left w:val="nil"/>
              <w:bottom w:val="single" w:sz="8" w:space="0" w:color="auto"/>
              <w:right w:val="nil"/>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8E3E05" w:rsidRPr="00B65DE4" w:rsidRDefault="008E3E05"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€545.000</w:t>
            </w:r>
            <w:r w:rsidRPr="00B65DE4">
              <w:rPr>
                <w:rFonts w:ascii="Arial" w:eastAsia="Times New Roman" w:hAnsi="Arial" w:cs="Arial"/>
                <w:color w:val="000000"/>
                <w:sz w:val="36"/>
                <w:szCs w:val="36"/>
                <w:lang w:eastAsia="nl-NL"/>
              </w:rPr>
              <w:t xml:space="preserve">  </w:t>
            </w:r>
          </w:p>
        </w:tc>
      </w:tr>
    </w:tbl>
    <w:p w:rsidR="008E3E05" w:rsidRPr="00ED5797" w:rsidRDefault="008E3E05" w:rsidP="00ED5797">
      <w:pPr>
        <w:spacing w:after="160" w:line="259" w:lineRule="auto"/>
      </w:pPr>
    </w:p>
    <w:p w:rsidR="008E3E05" w:rsidRPr="008E3E05" w:rsidRDefault="008E3E05" w:rsidP="0068513F">
      <w:pPr>
        <w:pStyle w:val="Lijstalinea"/>
        <w:numPr>
          <w:ilvl w:val="0"/>
          <w:numId w:val="6"/>
        </w:numPr>
        <w:spacing w:after="160" w:line="259" w:lineRule="auto"/>
        <w:rPr>
          <w:rFonts w:ascii="Arial" w:hAnsi="Arial" w:cs="Arial"/>
        </w:rPr>
      </w:pPr>
      <w:r w:rsidRPr="008E3E05">
        <w:rPr>
          <w:rFonts w:ascii="Arial" w:hAnsi="Arial" w:cs="Arial"/>
        </w:rPr>
        <w:t>Maak met de gegevens van opgave 1</w:t>
      </w:r>
      <w:r w:rsidR="00ED5797">
        <w:rPr>
          <w:rFonts w:ascii="Arial" w:hAnsi="Arial" w:cs="Arial"/>
        </w:rPr>
        <w:t>0</w:t>
      </w:r>
      <w:r w:rsidRPr="008E3E05">
        <w:rPr>
          <w:rFonts w:ascii="Arial" w:hAnsi="Arial" w:cs="Arial"/>
        </w:rPr>
        <w:t xml:space="preserve"> een exploitatierekening</w:t>
      </w:r>
    </w:p>
    <w:tbl>
      <w:tblPr>
        <w:tblStyle w:val="Tabelraster"/>
        <w:tblW w:w="0" w:type="auto"/>
        <w:tblLook w:val="04A0" w:firstRow="1" w:lastRow="0" w:firstColumn="1" w:lastColumn="0" w:noHBand="0" w:noVBand="1"/>
      </w:tblPr>
      <w:tblGrid>
        <w:gridCol w:w="2972"/>
        <w:gridCol w:w="3119"/>
      </w:tblGrid>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Opbrengsten loonwerk</w:t>
            </w:r>
          </w:p>
        </w:tc>
        <w:tc>
          <w:tcPr>
            <w:tcW w:w="3119" w:type="dxa"/>
          </w:tcPr>
          <w:p w:rsidR="008E3E05" w:rsidRDefault="008E3E05" w:rsidP="008E3E05">
            <w:pPr>
              <w:spacing w:after="160" w:line="259" w:lineRule="auto"/>
              <w:rPr>
                <w:rFonts w:ascii="Arial" w:hAnsi="Arial" w:cs="Arial"/>
              </w:rPr>
            </w:pPr>
            <w:r>
              <w:rPr>
                <w:rFonts w:ascii="Arial" w:hAnsi="Arial" w:cs="Arial"/>
              </w:rPr>
              <w:t>€ 225.000 +</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Opbrengsten verkoop producten</w:t>
            </w:r>
          </w:p>
        </w:tc>
        <w:tc>
          <w:tcPr>
            <w:tcW w:w="3119" w:type="dxa"/>
          </w:tcPr>
          <w:p w:rsidR="008E3E05" w:rsidRDefault="008E3E05" w:rsidP="008E3E05">
            <w:pPr>
              <w:spacing w:after="160" w:line="259" w:lineRule="auto"/>
              <w:rPr>
                <w:rFonts w:ascii="Arial" w:hAnsi="Arial" w:cs="Arial"/>
              </w:rPr>
            </w:pPr>
            <w:r>
              <w:rPr>
                <w:rFonts w:ascii="Arial" w:hAnsi="Arial" w:cs="Arial"/>
              </w:rPr>
              <w:t>€  35.000  +</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 xml:space="preserve">Directe kosten </w:t>
            </w:r>
          </w:p>
        </w:tc>
        <w:tc>
          <w:tcPr>
            <w:tcW w:w="3119" w:type="dxa"/>
          </w:tcPr>
          <w:p w:rsidR="008E3E05" w:rsidRDefault="008E3E05" w:rsidP="008E3E05">
            <w:pPr>
              <w:spacing w:after="160" w:line="259" w:lineRule="auto"/>
              <w:rPr>
                <w:rFonts w:ascii="Arial" w:hAnsi="Arial" w:cs="Arial"/>
              </w:rPr>
            </w:pPr>
            <w:r>
              <w:rPr>
                <w:rFonts w:ascii="Arial" w:hAnsi="Arial" w:cs="Arial"/>
              </w:rPr>
              <w:t>€  20.000   -</w:t>
            </w:r>
          </w:p>
        </w:tc>
      </w:tr>
      <w:tr w:rsidR="008E3E05" w:rsidTr="008E3E05">
        <w:tc>
          <w:tcPr>
            <w:tcW w:w="2972" w:type="dxa"/>
          </w:tcPr>
          <w:p w:rsidR="008E3E05" w:rsidRPr="00F557CD" w:rsidRDefault="008E3E05" w:rsidP="008E3E05">
            <w:pPr>
              <w:spacing w:after="160" w:line="259" w:lineRule="auto"/>
              <w:rPr>
                <w:rFonts w:ascii="Arial" w:hAnsi="Arial" w:cs="Arial"/>
                <w:b/>
              </w:rPr>
            </w:pPr>
            <w:r>
              <w:rPr>
                <w:rFonts w:ascii="Arial" w:hAnsi="Arial" w:cs="Arial"/>
                <w:b/>
              </w:rPr>
              <w:t>Bruto Marge</w:t>
            </w:r>
          </w:p>
        </w:tc>
        <w:tc>
          <w:tcPr>
            <w:tcW w:w="3119" w:type="dxa"/>
          </w:tcPr>
          <w:p w:rsidR="008E3E05" w:rsidRPr="00F557CD" w:rsidRDefault="008E3E05" w:rsidP="008E3E05">
            <w:pPr>
              <w:spacing w:after="160" w:line="259" w:lineRule="auto"/>
              <w:rPr>
                <w:rFonts w:ascii="Arial" w:hAnsi="Arial" w:cs="Arial"/>
                <w:b/>
              </w:rPr>
            </w:pPr>
            <w:r>
              <w:rPr>
                <w:rFonts w:ascii="Arial" w:hAnsi="Arial" w:cs="Arial"/>
                <w:b/>
              </w:rPr>
              <w:t>€ 240.000</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Personeelskosten</w:t>
            </w:r>
          </w:p>
        </w:tc>
        <w:tc>
          <w:tcPr>
            <w:tcW w:w="3119" w:type="dxa"/>
          </w:tcPr>
          <w:p w:rsidR="008E3E05" w:rsidRDefault="008E3E05" w:rsidP="008E3E05">
            <w:pPr>
              <w:spacing w:after="160" w:line="259" w:lineRule="auto"/>
              <w:rPr>
                <w:rFonts w:ascii="Arial" w:hAnsi="Arial" w:cs="Arial"/>
              </w:rPr>
            </w:pPr>
            <w:r>
              <w:rPr>
                <w:rFonts w:ascii="Arial" w:hAnsi="Arial" w:cs="Arial"/>
              </w:rPr>
              <w:t>€   50.000 -</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Machinekosten</w:t>
            </w:r>
          </w:p>
        </w:tc>
        <w:tc>
          <w:tcPr>
            <w:tcW w:w="3119" w:type="dxa"/>
          </w:tcPr>
          <w:p w:rsidR="008E3E05" w:rsidRDefault="008E3E05" w:rsidP="008E3E05">
            <w:pPr>
              <w:spacing w:after="160" w:line="259" w:lineRule="auto"/>
              <w:rPr>
                <w:rFonts w:ascii="Arial" w:hAnsi="Arial" w:cs="Arial"/>
              </w:rPr>
            </w:pPr>
            <w:r>
              <w:rPr>
                <w:rFonts w:ascii="Arial" w:hAnsi="Arial" w:cs="Arial"/>
              </w:rPr>
              <w:t>€   95.000 -</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Huisvestingskosten</w:t>
            </w:r>
          </w:p>
        </w:tc>
        <w:tc>
          <w:tcPr>
            <w:tcW w:w="3119" w:type="dxa"/>
          </w:tcPr>
          <w:p w:rsidR="008E3E05" w:rsidRDefault="008E3E05" w:rsidP="008E3E05">
            <w:pPr>
              <w:spacing w:after="160" w:line="259" w:lineRule="auto"/>
              <w:rPr>
                <w:rFonts w:ascii="Arial" w:hAnsi="Arial" w:cs="Arial"/>
              </w:rPr>
            </w:pPr>
            <w:r>
              <w:rPr>
                <w:rFonts w:ascii="Arial" w:hAnsi="Arial" w:cs="Arial"/>
              </w:rPr>
              <w:t>€     5.500 -</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Algemene kosten</w:t>
            </w:r>
          </w:p>
        </w:tc>
        <w:tc>
          <w:tcPr>
            <w:tcW w:w="3119" w:type="dxa"/>
          </w:tcPr>
          <w:p w:rsidR="008E3E05" w:rsidRDefault="008E3E05" w:rsidP="008E3E05">
            <w:pPr>
              <w:spacing w:after="160" w:line="259" w:lineRule="auto"/>
              <w:rPr>
                <w:rFonts w:ascii="Arial" w:hAnsi="Arial" w:cs="Arial"/>
              </w:rPr>
            </w:pPr>
            <w:r>
              <w:rPr>
                <w:rFonts w:ascii="Arial" w:hAnsi="Arial" w:cs="Arial"/>
              </w:rPr>
              <w:t>€   10.000 -</w:t>
            </w:r>
          </w:p>
        </w:tc>
      </w:tr>
      <w:tr w:rsidR="008E3E05" w:rsidTr="008E3E05">
        <w:tc>
          <w:tcPr>
            <w:tcW w:w="2972" w:type="dxa"/>
          </w:tcPr>
          <w:p w:rsidR="008E3E05" w:rsidRPr="00F557CD" w:rsidRDefault="008E3E05" w:rsidP="008E3E05">
            <w:pPr>
              <w:spacing w:after="160" w:line="259" w:lineRule="auto"/>
              <w:rPr>
                <w:rFonts w:ascii="Arial" w:hAnsi="Arial" w:cs="Arial"/>
                <w:b/>
              </w:rPr>
            </w:pPr>
            <w:r w:rsidRPr="00F557CD">
              <w:rPr>
                <w:rFonts w:ascii="Arial" w:hAnsi="Arial" w:cs="Arial"/>
                <w:b/>
              </w:rPr>
              <w:t>Bedrijfsresultaat</w:t>
            </w:r>
          </w:p>
        </w:tc>
        <w:tc>
          <w:tcPr>
            <w:tcW w:w="3119" w:type="dxa"/>
          </w:tcPr>
          <w:p w:rsidR="008E3E05" w:rsidRPr="00F557CD" w:rsidRDefault="008E3E05" w:rsidP="008E3E05">
            <w:pPr>
              <w:spacing w:after="160" w:line="259" w:lineRule="auto"/>
              <w:rPr>
                <w:rFonts w:ascii="Arial" w:hAnsi="Arial" w:cs="Arial"/>
                <w:b/>
              </w:rPr>
            </w:pPr>
            <w:r w:rsidRPr="00F557CD">
              <w:rPr>
                <w:rFonts w:ascii="Arial" w:hAnsi="Arial" w:cs="Arial"/>
                <w:b/>
              </w:rPr>
              <w:t>€   79.500</w:t>
            </w:r>
          </w:p>
        </w:tc>
      </w:tr>
      <w:tr w:rsidR="008E3E05" w:rsidTr="008E3E05">
        <w:tc>
          <w:tcPr>
            <w:tcW w:w="2972" w:type="dxa"/>
          </w:tcPr>
          <w:p w:rsidR="008E3E05" w:rsidRDefault="008E3E05" w:rsidP="008E3E05">
            <w:pPr>
              <w:spacing w:after="160" w:line="259" w:lineRule="auto"/>
              <w:rPr>
                <w:rFonts w:ascii="Arial" w:hAnsi="Arial" w:cs="Arial"/>
              </w:rPr>
            </w:pPr>
            <w:r>
              <w:rPr>
                <w:rFonts w:ascii="Arial" w:hAnsi="Arial" w:cs="Arial"/>
              </w:rPr>
              <w:t>Rentekosten</w:t>
            </w:r>
          </w:p>
        </w:tc>
        <w:tc>
          <w:tcPr>
            <w:tcW w:w="3119" w:type="dxa"/>
          </w:tcPr>
          <w:p w:rsidR="008E3E05" w:rsidRDefault="008E3E05" w:rsidP="008E3E05">
            <w:pPr>
              <w:spacing w:after="160" w:line="259" w:lineRule="auto"/>
              <w:rPr>
                <w:rFonts w:ascii="Arial" w:hAnsi="Arial" w:cs="Arial"/>
              </w:rPr>
            </w:pPr>
            <w:r>
              <w:rPr>
                <w:rFonts w:ascii="Arial" w:hAnsi="Arial" w:cs="Arial"/>
              </w:rPr>
              <w:t>€   15.000 -</w:t>
            </w:r>
          </w:p>
        </w:tc>
      </w:tr>
      <w:tr w:rsidR="008E3E05" w:rsidTr="008E3E05">
        <w:tc>
          <w:tcPr>
            <w:tcW w:w="2972" w:type="dxa"/>
          </w:tcPr>
          <w:p w:rsidR="008E3E05" w:rsidRPr="00F557CD" w:rsidRDefault="008E3E05" w:rsidP="008E3E05">
            <w:pPr>
              <w:spacing w:after="160" w:line="259" w:lineRule="auto"/>
              <w:rPr>
                <w:rFonts w:ascii="Arial" w:hAnsi="Arial" w:cs="Arial"/>
                <w:b/>
              </w:rPr>
            </w:pPr>
            <w:r w:rsidRPr="00F557CD">
              <w:rPr>
                <w:rFonts w:ascii="Arial" w:hAnsi="Arial" w:cs="Arial"/>
                <w:b/>
              </w:rPr>
              <w:t>Nettowinst</w:t>
            </w:r>
          </w:p>
        </w:tc>
        <w:tc>
          <w:tcPr>
            <w:tcW w:w="3119" w:type="dxa"/>
          </w:tcPr>
          <w:p w:rsidR="008E3E05" w:rsidRPr="00F557CD" w:rsidRDefault="008E3E05" w:rsidP="008E3E05">
            <w:pPr>
              <w:spacing w:after="160" w:line="259" w:lineRule="auto"/>
              <w:rPr>
                <w:rFonts w:ascii="Arial" w:hAnsi="Arial" w:cs="Arial"/>
                <w:b/>
              </w:rPr>
            </w:pPr>
            <w:r w:rsidRPr="00F557CD">
              <w:rPr>
                <w:rFonts w:ascii="Arial" w:hAnsi="Arial" w:cs="Arial"/>
                <w:b/>
              </w:rPr>
              <w:t>€</w:t>
            </w:r>
            <w:r>
              <w:rPr>
                <w:rFonts w:ascii="Arial" w:hAnsi="Arial" w:cs="Arial"/>
                <w:b/>
              </w:rPr>
              <w:t xml:space="preserve">   64.5</w:t>
            </w:r>
            <w:r w:rsidRPr="00F557CD">
              <w:rPr>
                <w:rFonts w:ascii="Arial" w:hAnsi="Arial" w:cs="Arial"/>
                <w:b/>
              </w:rPr>
              <w:t>00</w:t>
            </w:r>
          </w:p>
        </w:tc>
      </w:tr>
    </w:tbl>
    <w:p w:rsidR="00A910D8" w:rsidRPr="00A910D8" w:rsidRDefault="00A910D8" w:rsidP="0068513F">
      <w:pPr>
        <w:pStyle w:val="Lijstalinea"/>
        <w:numPr>
          <w:ilvl w:val="0"/>
          <w:numId w:val="6"/>
        </w:numPr>
        <w:spacing w:after="160" w:line="259" w:lineRule="auto"/>
        <w:rPr>
          <w:rFonts w:ascii="Arial" w:hAnsi="Arial"/>
        </w:rPr>
      </w:pPr>
      <w:r>
        <w:rPr>
          <w:rFonts w:ascii="Arial" w:hAnsi="Arial"/>
        </w:rPr>
        <w:t>Maak</w:t>
      </w:r>
      <w:r w:rsidRPr="00A910D8">
        <w:rPr>
          <w:rFonts w:ascii="Arial" w:hAnsi="Arial"/>
        </w:rPr>
        <w:t xml:space="preserve"> met de volgende gegevens een balans en een winst- en verliesrekening.</w:t>
      </w:r>
    </w:p>
    <w:p w:rsidR="00A910D8" w:rsidRDefault="00A910D8" w:rsidP="00A910D8">
      <w:pPr>
        <w:spacing w:after="160" w:line="259" w:lineRule="auto"/>
        <w:rPr>
          <w:rFonts w:ascii="Arial" w:hAnsi="Arial"/>
        </w:rPr>
      </w:pPr>
      <w:r>
        <w:rPr>
          <w:noProof/>
          <w:lang w:eastAsia="nl-NL"/>
        </w:rPr>
        <w:lastRenderedPageBreak/>
        <w:drawing>
          <wp:inline distT="0" distB="0" distL="0" distR="0" wp14:anchorId="085C0582" wp14:editId="4D4BF74F">
            <wp:extent cx="3190875" cy="4241287"/>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5614" cy="4260878"/>
                    </a:xfrm>
                    <a:prstGeom prst="rect">
                      <a:avLst/>
                    </a:prstGeom>
                  </pic:spPr>
                </pic:pic>
              </a:graphicData>
            </a:graphic>
          </wp:inline>
        </w:drawing>
      </w:r>
    </w:p>
    <w:p w:rsidR="00A910D8" w:rsidRPr="00F02A73" w:rsidRDefault="00A910D8" w:rsidP="00A910D8">
      <w:pPr>
        <w:spacing w:after="160" w:line="259" w:lineRule="auto"/>
        <w:rPr>
          <w:rFonts w:ascii="Arial" w:hAnsi="Arial" w:cs="Arial"/>
        </w:rPr>
      </w:pPr>
      <w:r>
        <w:rPr>
          <w:rFonts w:ascii="Arial" w:hAnsi="Arial" w:cs="Arial"/>
        </w:rPr>
        <w:t>13a. maak de balans</w:t>
      </w:r>
    </w:p>
    <w:tbl>
      <w:tblPr>
        <w:tblW w:w="9320" w:type="dxa"/>
        <w:tblCellMar>
          <w:left w:w="70" w:type="dxa"/>
          <w:right w:w="70" w:type="dxa"/>
        </w:tblCellMar>
        <w:tblLook w:val="04A0" w:firstRow="1" w:lastRow="0" w:firstColumn="1" w:lastColumn="0" w:noHBand="0" w:noVBand="1"/>
      </w:tblPr>
      <w:tblGrid>
        <w:gridCol w:w="2656"/>
        <w:gridCol w:w="1925"/>
        <w:gridCol w:w="2517"/>
        <w:gridCol w:w="2222"/>
      </w:tblGrid>
      <w:tr w:rsidR="00A910D8" w:rsidRPr="00B65DE4" w:rsidTr="008E3E05">
        <w:trPr>
          <w:trHeight w:val="75"/>
        </w:trPr>
        <w:tc>
          <w:tcPr>
            <w:tcW w:w="2656" w:type="dxa"/>
            <w:tcBorders>
              <w:top w:val="single" w:sz="8" w:space="0" w:color="auto"/>
              <w:left w:val="single" w:sz="8" w:space="0" w:color="auto"/>
              <w:bottom w:val="nil"/>
              <w:right w:val="nil"/>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b/>
                <w:bCs/>
                <w:color w:val="000000"/>
                <w:sz w:val="36"/>
                <w:szCs w:val="36"/>
                <w:lang w:eastAsia="nl-NL"/>
              </w:rPr>
            </w:pPr>
            <w:r>
              <w:rPr>
                <w:rFonts w:ascii="Arial" w:hAnsi="Arial" w:cs="Arial"/>
              </w:rPr>
              <w:br w:type="page"/>
            </w:r>
            <w:r w:rsidRPr="00B65DE4">
              <w:rPr>
                <w:rFonts w:ascii="Arial" w:eastAsia="Times New Roman" w:hAnsi="Arial" w:cs="Arial"/>
                <w:b/>
                <w:bCs/>
                <w:color w:val="000000"/>
                <w:sz w:val="36"/>
                <w:szCs w:val="36"/>
                <w:lang w:eastAsia="nl-NL"/>
              </w:rPr>
              <w:t>Debet</w:t>
            </w:r>
          </w:p>
        </w:tc>
        <w:tc>
          <w:tcPr>
            <w:tcW w:w="1925" w:type="dxa"/>
            <w:tcBorders>
              <w:top w:val="single" w:sz="8" w:space="0" w:color="auto"/>
              <w:left w:val="nil"/>
              <w:bottom w:val="nil"/>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517" w:type="dxa"/>
            <w:tcBorders>
              <w:top w:val="single" w:sz="8" w:space="0" w:color="auto"/>
              <w:left w:val="nil"/>
              <w:bottom w:val="nil"/>
              <w:right w:val="nil"/>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22" w:type="dxa"/>
            <w:tcBorders>
              <w:top w:val="single" w:sz="8" w:space="0" w:color="auto"/>
              <w:left w:val="nil"/>
              <w:bottom w:val="nil"/>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A910D8" w:rsidRPr="00B65DE4" w:rsidTr="008E3E05">
        <w:trPr>
          <w:trHeight w:val="71"/>
        </w:trPr>
        <w:tc>
          <w:tcPr>
            <w:tcW w:w="26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Grond</w:t>
            </w:r>
          </w:p>
        </w:tc>
        <w:tc>
          <w:tcPr>
            <w:tcW w:w="1925" w:type="dxa"/>
            <w:tcBorders>
              <w:top w:val="single" w:sz="4" w:space="0" w:color="auto"/>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€120.000</w:t>
            </w:r>
            <w:r w:rsidR="00A910D8" w:rsidRPr="00B65DE4">
              <w:rPr>
                <w:rFonts w:ascii="Arial" w:eastAsia="Times New Roman" w:hAnsi="Arial" w:cs="Arial"/>
                <w:color w:val="000000"/>
                <w:sz w:val="36"/>
                <w:szCs w:val="36"/>
                <w:lang w:eastAsia="nl-NL"/>
              </w:rPr>
              <w:t> </w:t>
            </w:r>
          </w:p>
        </w:tc>
        <w:tc>
          <w:tcPr>
            <w:tcW w:w="2517" w:type="dxa"/>
            <w:tcBorders>
              <w:top w:val="single" w:sz="4" w:space="0" w:color="auto"/>
              <w:left w:val="nil"/>
              <w:bottom w:val="single" w:sz="4" w:space="0" w:color="auto"/>
              <w:right w:val="single" w:sz="4"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EV</w:t>
            </w:r>
          </w:p>
        </w:tc>
        <w:tc>
          <w:tcPr>
            <w:tcW w:w="2222" w:type="dxa"/>
            <w:tcBorders>
              <w:top w:val="single" w:sz="4" w:space="0" w:color="auto"/>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€365.000</w:t>
            </w:r>
            <w:r w:rsidR="00A910D8"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Bedrijfspand</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€265.000</w:t>
            </w:r>
            <w:r w:rsidR="00A910D8"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 xml:space="preserve">Machines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€295.000</w:t>
            </w:r>
            <w:r w:rsidR="00A910D8"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Hypotheek</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€225.000</w:t>
            </w:r>
            <w:r w:rsidR="00A910D8"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Middellang b.</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€145.000</w:t>
            </w:r>
            <w:r w:rsidR="00A910D8"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Voorraden</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€50.000</w:t>
            </w:r>
            <w:r w:rsidR="00A910D8"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Debiteuren</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€25.000</w:t>
            </w:r>
            <w:r w:rsidR="00A910D8"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Crediteuren</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€21.000</w:t>
            </w:r>
            <w:r w:rsidR="00A910D8"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roofErr w:type="spellStart"/>
            <w:r w:rsidR="0085190F">
              <w:rPr>
                <w:rFonts w:ascii="Arial" w:eastAsia="Times New Roman" w:hAnsi="Arial" w:cs="Arial"/>
                <w:color w:val="000000"/>
                <w:sz w:val="36"/>
                <w:szCs w:val="36"/>
                <w:lang w:eastAsia="nl-NL"/>
              </w:rPr>
              <w:t>Liq</w:t>
            </w:r>
            <w:proofErr w:type="spellEnd"/>
            <w:r w:rsidR="0085190F">
              <w:rPr>
                <w:rFonts w:ascii="Arial" w:eastAsia="Times New Roman" w:hAnsi="Arial" w:cs="Arial"/>
                <w:color w:val="000000"/>
                <w:sz w:val="36"/>
                <w:szCs w:val="36"/>
                <w:lang w:eastAsia="nl-NL"/>
              </w:rPr>
              <w:t>. Middelen</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€10.000</w:t>
            </w:r>
            <w:r w:rsidR="00A910D8"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r w:rsidR="0085190F">
              <w:rPr>
                <w:rFonts w:ascii="Arial" w:eastAsia="Times New Roman" w:hAnsi="Arial" w:cs="Arial"/>
                <w:color w:val="000000"/>
                <w:sz w:val="36"/>
                <w:szCs w:val="36"/>
                <w:lang w:eastAsia="nl-NL"/>
              </w:rPr>
              <w:t>RC Krediet</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€9.000</w:t>
            </w:r>
            <w:r w:rsidR="00A910D8"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8E3E05">
        <w:trPr>
          <w:trHeight w:val="71"/>
        </w:trPr>
        <w:tc>
          <w:tcPr>
            <w:tcW w:w="2656" w:type="dxa"/>
            <w:tcBorders>
              <w:top w:val="nil"/>
              <w:left w:val="single" w:sz="8" w:space="0" w:color="auto"/>
              <w:bottom w:val="nil"/>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nil"/>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nil"/>
              <w:right w:val="single" w:sz="4"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nil"/>
              <w:right w:val="single" w:sz="8" w:space="0" w:color="auto"/>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8E3E05">
        <w:trPr>
          <w:trHeight w:val="89"/>
        </w:trPr>
        <w:tc>
          <w:tcPr>
            <w:tcW w:w="2656" w:type="dxa"/>
            <w:tcBorders>
              <w:top w:val="single" w:sz="8" w:space="0" w:color="auto"/>
              <w:left w:val="single" w:sz="8" w:space="0" w:color="auto"/>
              <w:bottom w:val="single" w:sz="8" w:space="0" w:color="auto"/>
              <w:right w:val="nil"/>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25" w:type="dxa"/>
            <w:tcBorders>
              <w:top w:val="single" w:sz="8" w:space="0" w:color="auto"/>
              <w:left w:val="nil"/>
              <w:bottom w:val="single" w:sz="8"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€765.000</w:t>
            </w:r>
            <w:r w:rsidR="00A910D8" w:rsidRPr="00B65DE4">
              <w:rPr>
                <w:rFonts w:ascii="Arial" w:eastAsia="Times New Roman" w:hAnsi="Arial" w:cs="Arial"/>
                <w:color w:val="000000"/>
                <w:sz w:val="36"/>
                <w:szCs w:val="36"/>
                <w:lang w:eastAsia="nl-NL"/>
              </w:rPr>
              <w:t xml:space="preserve"> </w:t>
            </w:r>
          </w:p>
        </w:tc>
        <w:tc>
          <w:tcPr>
            <w:tcW w:w="2517" w:type="dxa"/>
            <w:tcBorders>
              <w:top w:val="single" w:sz="8" w:space="0" w:color="auto"/>
              <w:left w:val="nil"/>
              <w:bottom w:val="single" w:sz="8" w:space="0" w:color="auto"/>
              <w:right w:val="nil"/>
            </w:tcBorders>
            <w:shd w:val="clear" w:color="auto" w:fill="auto"/>
            <w:noWrap/>
            <w:vAlign w:val="bottom"/>
            <w:hideMark/>
          </w:tcPr>
          <w:p w:rsidR="00A910D8" w:rsidRPr="00B65DE4" w:rsidRDefault="00A910D8" w:rsidP="008E3E05">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22" w:type="dxa"/>
            <w:tcBorders>
              <w:top w:val="single" w:sz="8" w:space="0" w:color="auto"/>
              <w:left w:val="nil"/>
              <w:bottom w:val="single" w:sz="8" w:space="0" w:color="auto"/>
              <w:right w:val="single" w:sz="8" w:space="0" w:color="auto"/>
            </w:tcBorders>
            <w:shd w:val="clear" w:color="auto" w:fill="auto"/>
            <w:noWrap/>
            <w:vAlign w:val="bottom"/>
            <w:hideMark/>
          </w:tcPr>
          <w:p w:rsidR="00A910D8" w:rsidRPr="00B65DE4" w:rsidRDefault="0085190F" w:rsidP="008E3E05">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€765.000</w:t>
            </w:r>
            <w:r w:rsidR="00A910D8">
              <w:rPr>
                <w:rFonts w:ascii="Arial" w:eastAsia="Times New Roman" w:hAnsi="Arial" w:cs="Arial"/>
                <w:color w:val="000000"/>
                <w:sz w:val="36"/>
                <w:szCs w:val="36"/>
                <w:lang w:eastAsia="nl-NL"/>
              </w:rPr>
              <w:t xml:space="preserve">       </w:t>
            </w:r>
            <w:r w:rsidR="00A910D8" w:rsidRPr="00B65DE4">
              <w:rPr>
                <w:rFonts w:ascii="Arial" w:eastAsia="Times New Roman" w:hAnsi="Arial" w:cs="Arial"/>
                <w:color w:val="000000"/>
                <w:sz w:val="36"/>
                <w:szCs w:val="36"/>
                <w:lang w:eastAsia="nl-NL"/>
              </w:rPr>
              <w:t xml:space="preserve">  </w:t>
            </w:r>
          </w:p>
        </w:tc>
      </w:tr>
    </w:tbl>
    <w:p w:rsidR="00A910D8" w:rsidRDefault="00A910D8" w:rsidP="00A910D8">
      <w:pPr>
        <w:spacing w:after="160" w:line="259" w:lineRule="auto"/>
        <w:rPr>
          <w:rFonts w:ascii="Arial" w:hAnsi="Arial" w:cs="Arial"/>
        </w:rPr>
      </w:pPr>
    </w:p>
    <w:p w:rsidR="00A910D8" w:rsidRDefault="00A910D8">
      <w:pPr>
        <w:spacing w:after="160" w:line="259" w:lineRule="auto"/>
        <w:rPr>
          <w:rFonts w:ascii="Arial" w:hAnsi="Arial" w:cs="Arial"/>
        </w:rPr>
      </w:pPr>
      <w:r>
        <w:rPr>
          <w:rFonts w:ascii="Arial" w:hAnsi="Arial" w:cs="Arial"/>
        </w:rPr>
        <w:br w:type="page"/>
      </w:r>
    </w:p>
    <w:p w:rsidR="00A910D8" w:rsidRPr="00C116E5" w:rsidRDefault="00A910D8" w:rsidP="00A910D8">
      <w:pPr>
        <w:spacing w:after="160" w:line="259" w:lineRule="auto"/>
        <w:rPr>
          <w:rFonts w:ascii="Arial" w:hAnsi="Arial" w:cs="Arial"/>
        </w:rPr>
      </w:pPr>
      <w:r>
        <w:rPr>
          <w:rFonts w:ascii="Arial" w:hAnsi="Arial" w:cs="Arial"/>
        </w:rPr>
        <w:lastRenderedPageBreak/>
        <w:t>13b.</w:t>
      </w:r>
    </w:p>
    <w:p w:rsidR="00A910D8" w:rsidRDefault="00A910D8" w:rsidP="00A910D8">
      <w:pPr>
        <w:spacing w:after="160" w:line="259" w:lineRule="auto"/>
        <w:rPr>
          <w:rFonts w:ascii="Arial" w:hAnsi="Arial" w:cs="Arial"/>
        </w:rPr>
      </w:pPr>
      <w:r>
        <w:rPr>
          <w:rFonts w:ascii="Arial" w:hAnsi="Arial" w:cs="Arial"/>
        </w:rPr>
        <w:t>Maak met de gegevens van de vorige opgave een exploitatierekening. Zet ook de begrippen brutomarge, en bedrijfsresultaat op de goede plek.</w:t>
      </w:r>
    </w:p>
    <w:tbl>
      <w:tblPr>
        <w:tblStyle w:val="Tabelraster"/>
        <w:tblW w:w="0" w:type="auto"/>
        <w:tblLook w:val="04A0" w:firstRow="1" w:lastRow="0" w:firstColumn="1" w:lastColumn="0" w:noHBand="0" w:noVBand="1"/>
      </w:tblPr>
      <w:tblGrid>
        <w:gridCol w:w="2972"/>
        <w:gridCol w:w="3119"/>
      </w:tblGrid>
      <w:tr w:rsidR="00A910D8" w:rsidTr="008E3E05">
        <w:tc>
          <w:tcPr>
            <w:tcW w:w="2972" w:type="dxa"/>
          </w:tcPr>
          <w:p w:rsidR="00A910D8" w:rsidRDefault="00F81DE9" w:rsidP="008E3E05">
            <w:pPr>
              <w:spacing w:after="160" w:line="259" w:lineRule="auto"/>
              <w:rPr>
                <w:rFonts w:ascii="Arial" w:hAnsi="Arial" w:cs="Arial"/>
              </w:rPr>
            </w:pPr>
            <w:r>
              <w:rPr>
                <w:rFonts w:ascii="Arial" w:hAnsi="Arial" w:cs="Arial"/>
              </w:rPr>
              <w:t>Opbrengsten teelt</w:t>
            </w:r>
          </w:p>
        </w:tc>
        <w:tc>
          <w:tcPr>
            <w:tcW w:w="3119" w:type="dxa"/>
          </w:tcPr>
          <w:p w:rsidR="00A910D8" w:rsidRDefault="00F81DE9" w:rsidP="008E3E05">
            <w:pPr>
              <w:spacing w:after="160" w:line="259" w:lineRule="auto"/>
              <w:rPr>
                <w:rFonts w:ascii="Arial" w:hAnsi="Arial" w:cs="Arial"/>
              </w:rPr>
            </w:pPr>
            <w:r>
              <w:rPr>
                <w:rFonts w:ascii="Arial" w:hAnsi="Arial" w:cs="Arial"/>
              </w:rPr>
              <w:t>€400.000</w:t>
            </w:r>
          </w:p>
        </w:tc>
      </w:tr>
      <w:tr w:rsidR="00A910D8" w:rsidTr="008E3E05">
        <w:tc>
          <w:tcPr>
            <w:tcW w:w="2972" w:type="dxa"/>
          </w:tcPr>
          <w:p w:rsidR="00A910D8" w:rsidRDefault="00F81DE9" w:rsidP="008E3E05">
            <w:pPr>
              <w:spacing w:after="160" w:line="259" w:lineRule="auto"/>
              <w:rPr>
                <w:rFonts w:ascii="Arial" w:hAnsi="Arial" w:cs="Arial"/>
              </w:rPr>
            </w:pPr>
            <w:r>
              <w:rPr>
                <w:rFonts w:ascii="Arial" w:hAnsi="Arial" w:cs="Arial"/>
              </w:rPr>
              <w:t>Opbrengsten verkoop</w:t>
            </w:r>
          </w:p>
        </w:tc>
        <w:tc>
          <w:tcPr>
            <w:tcW w:w="3119" w:type="dxa"/>
          </w:tcPr>
          <w:p w:rsidR="00A910D8" w:rsidRDefault="00F81DE9" w:rsidP="008E3E05">
            <w:pPr>
              <w:spacing w:after="160" w:line="259" w:lineRule="auto"/>
              <w:rPr>
                <w:rFonts w:ascii="Arial" w:hAnsi="Arial" w:cs="Arial"/>
              </w:rPr>
            </w:pPr>
            <w:r>
              <w:rPr>
                <w:rFonts w:ascii="Arial" w:hAnsi="Arial" w:cs="Arial"/>
              </w:rPr>
              <w:t>€65.000</w:t>
            </w:r>
          </w:p>
        </w:tc>
      </w:tr>
      <w:tr w:rsidR="00A910D8" w:rsidTr="008E3E05">
        <w:tc>
          <w:tcPr>
            <w:tcW w:w="2972" w:type="dxa"/>
          </w:tcPr>
          <w:p w:rsidR="00A910D8" w:rsidRDefault="00F81DE9" w:rsidP="008E3E05">
            <w:pPr>
              <w:spacing w:after="160" w:line="259" w:lineRule="auto"/>
              <w:rPr>
                <w:rFonts w:ascii="Arial" w:hAnsi="Arial" w:cs="Arial"/>
              </w:rPr>
            </w:pPr>
            <w:r>
              <w:rPr>
                <w:rFonts w:ascii="Arial" w:hAnsi="Arial" w:cs="Arial"/>
              </w:rPr>
              <w:t>Directe kosten</w:t>
            </w:r>
          </w:p>
        </w:tc>
        <w:tc>
          <w:tcPr>
            <w:tcW w:w="3119" w:type="dxa"/>
          </w:tcPr>
          <w:p w:rsidR="00A910D8" w:rsidRDefault="00F81DE9" w:rsidP="008E3E05">
            <w:pPr>
              <w:spacing w:after="160" w:line="259" w:lineRule="auto"/>
              <w:rPr>
                <w:rFonts w:ascii="Arial" w:hAnsi="Arial" w:cs="Arial"/>
              </w:rPr>
            </w:pPr>
            <w:r>
              <w:rPr>
                <w:rFonts w:ascii="Arial" w:hAnsi="Arial" w:cs="Arial"/>
              </w:rPr>
              <w:t>€20.000</w:t>
            </w:r>
          </w:p>
        </w:tc>
      </w:tr>
      <w:tr w:rsidR="00A910D8" w:rsidTr="008E3E05">
        <w:tc>
          <w:tcPr>
            <w:tcW w:w="2972" w:type="dxa"/>
          </w:tcPr>
          <w:p w:rsidR="00A910D8" w:rsidRDefault="00F81DE9" w:rsidP="008E3E05">
            <w:pPr>
              <w:spacing w:after="160" w:line="259" w:lineRule="auto"/>
              <w:rPr>
                <w:rFonts w:ascii="Arial" w:hAnsi="Arial" w:cs="Arial"/>
              </w:rPr>
            </w:pPr>
            <w:r>
              <w:rPr>
                <w:rFonts w:ascii="Arial" w:hAnsi="Arial" w:cs="Arial"/>
              </w:rPr>
              <w:t>Bruto Marge</w:t>
            </w:r>
          </w:p>
        </w:tc>
        <w:tc>
          <w:tcPr>
            <w:tcW w:w="3119" w:type="dxa"/>
          </w:tcPr>
          <w:p w:rsidR="00A910D8" w:rsidRDefault="00F81DE9" w:rsidP="008E3E05">
            <w:pPr>
              <w:spacing w:after="160" w:line="259" w:lineRule="auto"/>
              <w:rPr>
                <w:rFonts w:ascii="Arial" w:hAnsi="Arial" w:cs="Arial"/>
              </w:rPr>
            </w:pPr>
            <w:r>
              <w:rPr>
                <w:rFonts w:ascii="Arial" w:hAnsi="Arial" w:cs="Arial"/>
              </w:rPr>
              <w:t>€445.000</w:t>
            </w:r>
          </w:p>
        </w:tc>
      </w:tr>
      <w:tr w:rsidR="00A910D8" w:rsidTr="008E3E05">
        <w:tc>
          <w:tcPr>
            <w:tcW w:w="2972" w:type="dxa"/>
          </w:tcPr>
          <w:p w:rsidR="00F81DE9" w:rsidRDefault="00F81DE9" w:rsidP="008E3E05">
            <w:pPr>
              <w:spacing w:after="160" w:line="259" w:lineRule="auto"/>
              <w:rPr>
                <w:rFonts w:ascii="Arial" w:hAnsi="Arial" w:cs="Arial"/>
              </w:rPr>
            </w:pPr>
            <w:r>
              <w:rPr>
                <w:rFonts w:ascii="Arial" w:hAnsi="Arial" w:cs="Arial"/>
              </w:rPr>
              <w:t>Machinekosten</w:t>
            </w:r>
          </w:p>
        </w:tc>
        <w:tc>
          <w:tcPr>
            <w:tcW w:w="3119" w:type="dxa"/>
          </w:tcPr>
          <w:p w:rsidR="00A910D8" w:rsidRDefault="00F81DE9" w:rsidP="008E3E05">
            <w:pPr>
              <w:spacing w:after="160" w:line="259" w:lineRule="auto"/>
              <w:rPr>
                <w:rFonts w:ascii="Arial" w:hAnsi="Arial" w:cs="Arial"/>
              </w:rPr>
            </w:pPr>
            <w:r>
              <w:rPr>
                <w:rFonts w:ascii="Arial" w:hAnsi="Arial" w:cs="Arial"/>
              </w:rPr>
              <w:t>€150.000</w:t>
            </w: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Afschrijvingskosten</w:t>
            </w:r>
          </w:p>
        </w:tc>
        <w:tc>
          <w:tcPr>
            <w:tcW w:w="3119" w:type="dxa"/>
          </w:tcPr>
          <w:p w:rsidR="00F81DE9" w:rsidRDefault="00F81DE9" w:rsidP="00F81DE9">
            <w:pPr>
              <w:spacing w:after="160" w:line="259" w:lineRule="auto"/>
              <w:rPr>
                <w:rFonts w:ascii="Arial" w:hAnsi="Arial" w:cs="Arial"/>
              </w:rPr>
            </w:pPr>
            <w:r>
              <w:rPr>
                <w:rFonts w:ascii="Arial" w:hAnsi="Arial" w:cs="Arial"/>
              </w:rPr>
              <w:t>€80.000</w:t>
            </w: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Personeelskosten</w:t>
            </w:r>
          </w:p>
        </w:tc>
        <w:tc>
          <w:tcPr>
            <w:tcW w:w="3119" w:type="dxa"/>
          </w:tcPr>
          <w:p w:rsidR="00F81DE9" w:rsidRDefault="00F81DE9" w:rsidP="00F81DE9">
            <w:pPr>
              <w:spacing w:after="160" w:line="259" w:lineRule="auto"/>
              <w:rPr>
                <w:rFonts w:ascii="Arial" w:hAnsi="Arial" w:cs="Arial"/>
              </w:rPr>
            </w:pPr>
            <w:r>
              <w:rPr>
                <w:rFonts w:ascii="Arial" w:hAnsi="Arial" w:cs="Arial"/>
              </w:rPr>
              <w:t>€100.000</w:t>
            </w: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Huisvestingskosten</w:t>
            </w:r>
          </w:p>
        </w:tc>
        <w:tc>
          <w:tcPr>
            <w:tcW w:w="3119" w:type="dxa"/>
          </w:tcPr>
          <w:p w:rsidR="00F81DE9" w:rsidRDefault="00F81DE9" w:rsidP="00F81DE9">
            <w:pPr>
              <w:spacing w:after="160" w:line="259" w:lineRule="auto"/>
              <w:rPr>
                <w:rFonts w:ascii="Arial" w:hAnsi="Arial" w:cs="Arial"/>
              </w:rPr>
            </w:pPr>
            <w:r>
              <w:rPr>
                <w:rFonts w:ascii="Arial" w:hAnsi="Arial" w:cs="Arial"/>
              </w:rPr>
              <w:t>€9.400</w:t>
            </w: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Algemene kosten</w:t>
            </w:r>
          </w:p>
        </w:tc>
        <w:tc>
          <w:tcPr>
            <w:tcW w:w="3119" w:type="dxa"/>
          </w:tcPr>
          <w:p w:rsidR="00F81DE9" w:rsidRDefault="00F81DE9" w:rsidP="00F81DE9">
            <w:pPr>
              <w:spacing w:after="160" w:line="259" w:lineRule="auto"/>
              <w:rPr>
                <w:rFonts w:ascii="Arial" w:hAnsi="Arial" w:cs="Arial"/>
              </w:rPr>
            </w:pPr>
            <w:r>
              <w:rPr>
                <w:rFonts w:ascii="Arial" w:hAnsi="Arial" w:cs="Arial"/>
              </w:rPr>
              <w:t>€10.000</w:t>
            </w: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Bedrijfsresultaat</w:t>
            </w:r>
          </w:p>
        </w:tc>
        <w:tc>
          <w:tcPr>
            <w:tcW w:w="3119" w:type="dxa"/>
          </w:tcPr>
          <w:p w:rsidR="00F81DE9" w:rsidRDefault="00F81DE9" w:rsidP="00F81DE9">
            <w:pPr>
              <w:spacing w:after="160" w:line="259" w:lineRule="auto"/>
              <w:rPr>
                <w:rFonts w:ascii="Arial" w:hAnsi="Arial" w:cs="Arial"/>
              </w:rPr>
            </w:pPr>
            <w:r>
              <w:rPr>
                <w:rFonts w:ascii="Arial" w:hAnsi="Arial" w:cs="Arial"/>
              </w:rPr>
              <w:t>€95.600</w:t>
            </w:r>
          </w:p>
        </w:tc>
      </w:tr>
      <w:tr w:rsidR="00F81DE9" w:rsidTr="008E3E05">
        <w:tc>
          <w:tcPr>
            <w:tcW w:w="2972" w:type="dxa"/>
          </w:tcPr>
          <w:p w:rsidR="00F81DE9" w:rsidRDefault="00F81DE9" w:rsidP="00F81DE9">
            <w:pPr>
              <w:spacing w:after="160" w:line="259" w:lineRule="auto"/>
              <w:rPr>
                <w:rFonts w:ascii="Arial" w:hAnsi="Arial" w:cs="Arial"/>
              </w:rPr>
            </w:pPr>
          </w:p>
        </w:tc>
        <w:tc>
          <w:tcPr>
            <w:tcW w:w="3119" w:type="dxa"/>
          </w:tcPr>
          <w:p w:rsidR="00F81DE9" w:rsidRDefault="00F81DE9" w:rsidP="00F81DE9">
            <w:pPr>
              <w:spacing w:after="160" w:line="259" w:lineRule="auto"/>
              <w:rPr>
                <w:rFonts w:ascii="Arial" w:hAnsi="Arial" w:cs="Arial"/>
              </w:rPr>
            </w:pPr>
          </w:p>
        </w:tc>
      </w:tr>
      <w:tr w:rsidR="00F81DE9" w:rsidTr="008E3E05">
        <w:tc>
          <w:tcPr>
            <w:tcW w:w="2972" w:type="dxa"/>
          </w:tcPr>
          <w:p w:rsidR="00F81DE9" w:rsidRDefault="00F81DE9" w:rsidP="00F81DE9">
            <w:pPr>
              <w:spacing w:after="160" w:line="259" w:lineRule="auto"/>
              <w:rPr>
                <w:rFonts w:ascii="Arial" w:hAnsi="Arial" w:cs="Arial"/>
              </w:rPr>
            </w:pPr>
          </w:p>
        </w:tc>
        <w:tc>
          <w:tcPr>
            <w:tcW w:w="3119" w:type="dxa"/>
          </w:tcPr>
          <w:p w:rsidR="00F81DE9" w:rsidRDefault="00F81DE9" w:rsidP="00F81DE9">
            <w:pPr>
              <w:spacing w:after="160" w:line="259" w:lineRule="auto"/>
              <w:rPr>
                <w:rFonts w:ascii="Arial" w:hAnsi="Arial" w:cs="Arial"/>
              </w:rPr>
            </w:pP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Rentekosten</w:t>
            </w:r>
          </w:p>
        </w:tc>
        <w:tc>
          <w:tcPr>
            <w:tcW w:w="3119" w:type="dxa"/>
          </w:tcPr>
          <w:p w:rsidR="00F81DE9" w:rsidRDefault="00F81DE9" w:rsidP="00F81DE9">
            <w:pPr>
              <w:spacing w:after="160" w:line="259" w:lineRule="auto"/>
              <w:rPr>
                <w:rFonts w:ascii="Arial" w:hAnsi="Arial" w:cs="Arial"/>
              </w:rPr>
            </w:pPr>
            <w:r>
              <w:rPr>
                <w:rFonts w:ascii="Arial" w:hAnsi="Arial" w:cs="Arial"/>
              </w:rPr>
              <w:t>€21.000</w:t>
            </w:r>
          </w:p>
        </w:tc>
      </w:tr>
      <w:tr w:rsidR="00F81DE9" w:rsidTr="008E3E05">
        <w:tc>
          <w:tcPr>
            <w:tcW w:w="2972" w:type="dxa"/>
          </w:tcPr>
          <w:p w:rsidR="00F81DE9" w:rsidRDefault="00F81DE9" w:rsidP="00F81DE9">
            <w:pPr>
              <w:spacing w:after="160" w:line="259" w:lineRule="auto"/>
              <w:rPr>
                <w:rFonts w:ascii="Arial" w:hAnsi="Arial" w:cs="Arial"/>
              </w:rPr>
            </w:pPr>
            <w:r>
              <w:rPr>
                <w:rFonts w:ascii="Arial" w:hAnsi="Arial" w:cs="Arial"/>
              </w:rPr>
              <w:t xml:space="preserve">Nettowinst </w:t>
            </w:r>
          </w:p>
        </w:tc>
        <w:tc>
          <w:tcPr>
            <w:tcW w:w="3119" w:type="dxa"/>
          </w:tcPr>
          <w:p w:rsidR="00F81DE9" w:rsidRDefault="00F81DE9" w:rsidP="00F81DE9">
            <w:pPr>
              <w:spacing w:after="160" w:line="259" w:lineRule="auto"/>
              <w:rPr>
                <w:rFonts w:ascii="Arial" w:hAnsi="Arial" w:cs="Arial"/>
              </w:rPr>
            </w:pPr>
            <w:r>
              <w:rPr>
                <w:rFonts w:ascii="Arial" w:hAnsi="Arial" w:cs="Arial"/>
              </w:rPr>
              <w:t>€74.600</w:t>
            </w:r>
          </w:p>
        </w:tc>
      </w:tr>
    </w:tbl>
    <w:p w:rsidR="00A910D8" w:rsidRDefault="00A910D8" w:rsidP="00A910D8">
      <w:pPr>
        <w:pStyle w:val="Lijstalinea"/>
        <w:spacing w:after="160" w:line="259" w:lineRule="auto"/>
        <w:rPr>
          <w:rFonts w:ascii="Arial" w:hAnsi="Arial"/>
        </w:rPr>
      </w:pPr>
    </w:p>
    <w:p w:rsidR="00A910D8" w:rsidRDefault="00A910D8" w:rsidP="00A910D8">
      <w:pPr>
        <w:spacing w:after="160" w:line="259" w:lineRule="auto"/>
        <w:rPr>
          <w:rFonts w:ascii="Arial" w:hAnsi="Arial"/>
        </w:rPr>
      </w:pPr>
      <w:r>
        <w:rPr>
          <w:rFonts w:ascii="Arial" w:hAnsi="Arial"/>
        </w:rPr>
        <w:t>13c. Bereken het bedrijfseconomisch resultaat.</w:t>
      </w:r>
    </w:p>
    <w:p w:rsidR="00A910D8" w:rsidRDefault="00F81DE9" w:rsidP="00A910D8">
      <w:pPr>
        <w:spacing w:after="160" w:line="259" w:lineRule="auto"/>
        <w:rPr>
          <w:rFonts w:ascii="Arial" w:hAnsi="Arial"/>
        </w:rPr>
      </w:pPr>
      <w:r>
        <w:rPr>
          <w:rFonts w:ascii="Arial" w:hAnsi="Arial"/>
        </w:rPr>
        <w:t>€74.600 – 35.000 – 14.600 = €25.000</w:t>
      </w:r>
    </w:p>
    <w:p w:rsidR="00A910D8" w:rsidRDefault="00A910D8" w:rsidP="00A910D8">
      <w:pPr>
        <w:spacing w:after="160" w:line="259" w:lineRule="auto"/>
        <w:rPr>
          <w:rFonts w:ascii="Arial" w:hAnsi="Arial"/>
        </w:rPr>
      </w:pPr>
    </w:p>
    <w:p w:rsidR="00A910D8" w:rsidRDefault="00A910D8" w:rsidP="00A910D8">
      <w:pPr>
        <w:spacing w:after="160" w:line="259" w:lineRule="auto"/>
        <w:rPr>
          <w:rFonts w:ascii="Arial" w:hAnsi="Arial"/>
          <w:sz w:val="20"/>
        </w:rPr>
      </w:pPr>
      <w:r>
        <w:br w:type="page"/>
      </w:r>
    </w:p>
    <w:p w:rsidR="00A910D8" w:rsidRDefault="00A910D8" w:rsidP="0068513F">
      <w:pPr>
        <w:pStyle w:val="Geenafstand"/>
        <w:numPr>
          <w:ilvl w:val="0"/>
          <w:numId w:val="6"/>
        </w:numPr>
      </w:pPr>
      <w:r>
        <w:lastRenderedPageBreak/>
        <w:t>. Oefenen met het Excelmodel</w:t>
      </w:r>
    </w:p>
    <w:p w:rsidR="00A910D8" w:rsidRDefault="00A910D8" w:rsidP="00A910D8">
      <w:pPr>
        <w:pStyle w:val="Geenafstand"/>
      </w:pPr>
    </w:p>
    <w:p w:rsidR="00A910D8" w:rsidRDefault="00A910D8" w:rsidP="00A910D8">
      <w:pPr>
        <w:pStyle w:val="Geenafstand"/>
      </w:pPr>
      <w:r>
        <w:t>Vul onderstaande gegevens in het Excelmodel in.</w:t>
      </w:r>
    </w:p>
    <w:p w:rsidR="00A910D8" w:rsidRDefault="00A910D8" w:rsidP="00A910D8">
      <w:pPr>
        <w:pStyle w:val="Geenafstand"/>
      </w:pPr>
      <w:r>
        <w:t>Let op dat je de goede bedrijfswaarde en jaarlijkse afschrijving gebruikt! Je moet rekening houden met de levensduur en de restwaarde.</w:t>
      </w:r>
    </w:p>
    <w:p w:rsidR="00A910D8" w:rsidRDefault="00A910D8" w:rsidP="00A910D8">
      <w:pPr>
        <w:pStyle w:val="Geenafstand"/>
      </w:pPr>
    </w:p>
    <w:p w:rsidR="00A910D8" w:rsidRDefault="00A910D8" w:rsidP="00A910D8">
      <w:pPr>
        <w:pStyle w:val="Geenafstand"/>
      </w:pPr>
    </w:p>
    <w:tbl>
      <w:tblPr>
        <w:tblW w:w="7483" w:type="dxa"/>
        <w:tblCellMar>
          <w:left w:w="70" w:type="dxa"/>
          <w:right w:w="70" w:type="dxa"/>
        </w:tblCellMar>
        <w:tblLook w:val="04A0" w:firstRow="1" w:lastRow="0" w:firstColumn="1" w:lastColumn="0" w:noHBand="0" w:noVBand="1"/>
      </w:tblPr>
      <w:tblGrid>
        <w:gridCol w:w="1341"/>
        <w:gridCol w:w="1875"/>
        <w:gridCol w:w="960"/>
        <w:gridCol w:w="1520"/>
        <w:gridCol w:w="1130"/>
        <w:gridCol w:w="1097"/>
      </w:tblGrid>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Times New Roman" w:eastAsia="Times New Roman" w:hAnsi="Times New Roman" w:cs="Times New Roman"/>
                <w:sz w:val="24"/>
                <w:szCs w:val="24"/>
                <w:lang w:eastAsia="nl-NL"/>
              </w:rPr>
            </w:pPr>
          </w:p>
        </w:tc>
        <w:tc>
          <w:tcPr>
            <w:tcW w:w="1765"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vervangingswaarde</w:t>
            </w:r>
          </w:p>
        </w:tc>
        <w:tc>
          <w:tcPr>
            <w:tcW w:w="960"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bouwjaar</w:t>
            </w:r>
          </w:p>
        </w:tc>
        <w:tc>
          <w:tcPr>
            <w:tcW w:w="1520"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afschrijving in %</w:t>
            </w:r>
          </w:p>
        </w:tc>
        <w:tc>
          <w:tcPr>
            <w:tcW w:w="1020"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restwaarde</w:t>
            </w:r>
          </w:p>
        </w:tc>
        <w:tc>
          <w:tcPr>
            <w:tcW w:w="987"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onderhoud</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1</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150.000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2016</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2018</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110.000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2012</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4</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80.000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2008</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425.000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2016</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350.000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60.000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2009</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Loods</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350.000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1995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Kantine</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100.000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Erfverharding</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2003</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8%</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bl>
    <w:p w:rsidR="00A910D8" w:rsidRDefault="00A910D8" w:rsidP="00A910D8">
      <w:pPr>
        <w:pStyle w:val="Geenafstand"/>
      </w:pPr>
    </w:p>
    <w:p w:rsidR="002E2368" w:rsidRDefault="002E2368" w:rsidP="00A910D8">
      <w:pPr>
        <w:pStyle w:val="Geenafstand"/>
      </w:pPr>
    </w:p>
    <w:p w:rsidR="00A910D8" w:rsidRDefault="003825C4" w:rsidP="00E17C37">
      <w:pPr>
        <w:pStyle w:val="Geenafstand"/>
      </w:pPr>
      <w:r>
        <w:rPr>
          <w:noProof/>
          <w:lang w:eastAsia="nl-NL"/>
        </w:rPr>
        <w:drawing>
          <wp:inline distT="0" distB="0" distL="0" distR="0" wp14:anchorId="6A8FBBF4" wp14:editId="20F53108">
            <wp:extent cx="5939790" cy="5275580"/>
            <wp:effectExtent l="0" t="0" r="381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5275580"/>
                    </a:xfrm>
                    <a:prstGeom prst="rect">
                      <a:avLst/>
                    </a:prstGeom>
                  </pic:spPr>
                </pic:pic>
              </a:graphicData>
            </a:graphic>
          </wp:inline>
        </w:drawing>
      </w:r>
    </w:p>
    <w:p w:rsidR="002E2368" w:rsidRDefault="002E2368" w:rsidP="00A910D8">
      <w:pPr>
        <w:spacing w:after="160" w:line="259" w:lineRule="auto"/>
        <w:rPr>
          <w:rFonts w:ascii="Arial" w:hAnsi="Arial"/>
          <w:sz w:val="20"/>
        </w:rPr>
      </w:pPr>
    </w:p>
    <w:p w:rsidR="002E2368" w:rsidRDefault="00BB0129" w:rsidP="00A910D8">
      <w:pPr>
        <w:spacing w:after="160" w:line="259" w:lineRule="auto"/>
        <w:rPr>
          <w:rFonts w:ascii="Arial" w:hAnsi="Arial"/>
          <w:sz w:val="20"/>
        </w:rPr>
      </w:pPr>
      <w:r>
        <w:rPr>
          <w:noProof/>
          <w:lang w:eastAsia="nl-NL"/>
        </w:rPr>
        <w:lastRenderedPageBreak/>
        <w:drawing>
          <wp:inline distT="0" distB="0" distL="0" distR="0" wp14:anchorId="38CB5029" wp14:editId="35F866DC">
            <wp:extent cx="5939790" cy="5094605"/>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5094605"/>
                    </a:xfrm>
                    <a:prstGeom prst="rect">
                      <a:avLst/>
                    </a:prstGeom>
                  </pic:spPr>
                </pic:pic>
              </a:graphicData>
            </a:graphic>
          </wp:inline>
        </w:drawing>
      </w:r>
    </w:p>
    <w:p w:rsidR="002E2368" w:rsidRDefault="002E2368" w:rsidP="00A910D8">
      <w:pPr>
        <w:spacing w:after="160" w:line="259" w:lineRule="auto"/>
        <w:rPr>
          <w:rFonts w:ascii="Arial" w:hAnsi="Arial"/>
          <w:sz w:val="20"/>
        </w:rPr>
      </w:pPr>
    </w:p>
    <w:p w:rsidR="00A910D8" w:rsidRDefault="00A910D8" w:rsidP="0068513F">
      <w:pPr>
        <w:pStyle w:val="Geenafstand"/>
        <w:numPr>
          <w:ilvl w:val="0"/>
          <w:numId w:val="6"/>
        </w:numPr>
      </w:pPr>
      <w:r>
        <w:t xml:space="preserve"> </w:t>
      </w:r>
    </w:p>
    <w:p w:rsidR="00A910D8" w:rsidRDefault="00A910D8" w:rsidP="0068513F">
      <w:pPr>
        <w:pStyle w:val="Geenafstand"/>
        <w:numPr>
          <w:ilvl w:val="1"/>
          <w:numId w:val="6"/>
        </w:numPr>
      </w:pPr>
      <w:r>
        <w:t>Nu gaan we naar een volledig ingevulde boekhouding toe werken. Vul daarvoor eerst nog een keer de inventarisatie in. Het zijn iets andere getallen.</w:t>
      </w:r>
    </w:p>
    <w:p w:rsidR="00E17C37" w:rsidRDefault="00E17C37" w:rsidP="00E17C37">
      <w:pPr>
        <w:pStyle w:val="Geenafstand"/>
      </w:pPr>
    </w:p>
    <w:p w:rsidR="00E17C37" w:rsidRDefault="00E17C37" w:rsidP="00E17C37">
      <w:pPr>
        <w:pStyle w:val="Geenafstand"/>
      </w:pPr>
      <w:r>
        <w:t>Antwoorden vraag 15: zie losse bestanden.</w:t>
      </w:r>
    </w:p>
    <w:p w:rsidR="00A910D8" w:rsidRDefault="00A910D8" w:rsidP="00A910D8">
      <w:pPr>
        <w:pStyle w:val="Geenafstand"/>
      </w:pPr>
    </w:p>
    <w:tbl>
      <w:tblPr>
        <w:tblW w:w="6994" w:type="dxa"/>
        <w:tblCellMar>
          <w:left w:w="70" w:type="dxa"/>
          <w:right w:w="70" w:type="dxa"/>
        </w:tblCellMar>
        <w:tblLook w:val="04A0" w:firstRow="1" w:lastRow="0" w:firstColumn="1" w:lastColumn="0" w:noHBand="0" w:noVBand="1"/>
      </w:tblPr>
      <w:tblGrid>
        <w:gridCol w:w="1341"/>
        <w:gridCol w:w="1908"/>
        <w:gridCol w:w="960"/>
        <w:gridCol w:w="1141"/>
        <w:gridCol w:w="1130"/>
        <w:gridCol w:w="1097"/>
      </w:tblGrid>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Times New Roman" w:eastAsia="Times New Roman" w:hAnsi="Times New Roman" w:cs="Times New Roman"/>
                <w:sz w:val="24"/>
                <w:szCs w:val="24"/>
                <w:lang w:eastAsia="nl-NL"/>
              </w:rPr>
            </w:pPr>
          </w:p>
        </w:tc>
        <w:tc>
          <w:tcPr>
            <w:tcW w:w="1765" w:type="dxa"/>
            <w:tcBorders>
              <w:top w:val="nil"/>
              <w:left w:val="nil"/>
              <w:bottom w:val="nil"/>
              <w:right w:val="nil"/>
            </w:tcBorders>
            <w:shd w:val="clear" w:color="auto" w:fill="auto"/>
            <w:noWrap/>
            <w:vAlign w:val="bottom"/>
            <w:hideMark/>
          </w:tcPr>
          <w:p w:rsidR="00A910D8" w:rsidRPr="00872906" w:rsidRDefault="002E236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V</w:t>
            </w:r>
            <w:r w:rsidR="00A910D8" w:rsidRPr="00872906">
              <w:rPr>
                <w:rFonts w:ascii="Arial" w:eastAsia="Times New Roman" w:hAnsi="Arial" w:cs="Arial"/>
                <w:color w:val="000000"/>
                <w:sz w:val="20"/>
                <w:szCs w:val="20"/>
                <w:lang w:eastAsia="nl-NL"/>
              </w:rPr>
              <w:t>ervangingswaarde</w:t>
            </w:r>
          </w:p>
        </w:tc>
        <w:tc>
          <w:tcPr>
            <w:tcW w:w="960"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bouwjaar</w:t>
            </w:r>
          </w:p>
        </w:tc>
        <w:tc>
          <w:tcPr>
            <w:tcW w:w="10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afschrijving in %</w:t>
            </w:r>
          </w:p>
        </w:tc>
        <w:tc>
          <w:tcPr>
            <w:tcW w:w="1020"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restwaarde</w:t>
            </w:r>
          </w:p>
        </w:tc>
        <w:tc>
          <w:tcPr>
            <w:tcW w:w="987"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onderhoud</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1</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135.000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2013</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100.000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2018</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4</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75.000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1999</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550.000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2016</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308.000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70.000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2008</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14.000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2009</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Loods</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450.000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1995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Kantine</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8E3E05">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Erfverharding</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22.000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8%</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8E3E05">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bl>
    <w:p w:rsidR="00A910D8" w:rsidRDefault="00A910D8" w:rsidP="00A910D8">
      <w:pPr>
        <w:spacing w:after="160" w:line="259" w:lineRule="auto"/>
        <w:rPr>
          <w:rFonts w:ascii="Arial" w:hAnsi="Arial"/>
          <w:sz w:val="20"/>
        </w:rPr>
      </w:pPr>
    </w:p>
    <w:p w:rsidR="00A910D8" w:rsidRDefault="00A910D8" w:rsidP="0068513F">
      <w:pPr>
        <w:pStyle w:val="Geenafstand"/>
        <w:numPr>
          <w:ilvl w:val="1"/>
          <w:numId w:val="6"/>
        </w:numPr>
      </w:pPr>
      <w:r>
        <w:t>Gebruik nu de volgende gegevens, samen met de gegevens uit het invulmodel van vraag15a om de hele boekhouding in te vullen, de exploitatie hoeft maar voor 1 jaar. De eindantwoorden vul je in op de volgende bladzijde.</w:t>
      </w:r>
    </w:p>
    <w:p w:rsidR="00A910D8" w:rsidRDefault="00A910D8">
      <w:pPr>
        <w:spacing w:after="160" w:line="259" w:lineRule="auto"/>
        <w:rPr>
          <w:rFonts w:ascii="Arial" w:hAnsi="Arial"/>
          <w:sz w:val="20"/>
        </w:rPr>
      </w:pPr>
      <w:r>
        <w:br w:type="page"/>
      </w:r>
    </w:p>
    <w:p w:rsidR="00A910D8" w:rsidRDefault="00A910D8" w:rsidP="00A910D8">
      <w:pPr>
        <w:pStyle w:val="Geenafstand"/>
      </w:pPr>
    </w:p>
    <w:p w:rsidR="00A910D8" w:rsidRDefault="00A910D8" w:rsidP="0068513F">
      <w:pPr>
        <w:pStyle w:val="Geenafstand"/>
        <w:numPr>
          <w:ilvl w:val="1"/>
          <w:numId w:val="6"/>
        </w:numPr>
      </w:pPr>
      <w:r>
        <w:t>We hebben hier de kostenposten nog niet ver uitgesplitst, dus zorg dat ze in de balans en op de exploitatierekening in ieder geval goed komen te staan.</w:t>
      </w:r>
    </w:p>
    <w:p w:rsidR="00A910D8" w:rsidRDefault="00A910D8" w:rsidP="00A910D8">
      <w:pPr>
        <w:pStyle w:val="Geenafstand"/>
      </w:pPr>
    </w:p>
    <w:p w:rsidR="00A910D8" w:rsidRDefault="00A910D8" w:rsidP="00A910D8">
      <w:pPr>
        <w:pStyle w:val="Geenafstand"/>
      </w:pPr>
      <w:r>
        <w:t>Extra gegevens:</w:t>
      </w:r>
    </w:p>
    <w:p w:rsidR="00A910D8" w:rsidRDefault="00A910D8" w:rsidP="00A910D8">
      <w:pPr>
        <w:pStyle w:val="Geenafstand"/>
      </w:pPr>
      <w:r>
        <w:t>Middellang bankkrediet: rentepercentage 5%</w:t>
      </w:r>
    </w:p>
    <w:p w:rsidR="00A910D8" w:rsidRDefault="00A910D8" w:rsidP="00A910D8">
      <w:pPr>
        <w:pStyle w:val="Geenafstand"/>
      </w:pPr>
      <w:r>
        <w:t>Hypotheeklening: rentepercentage 3%</w:t>
      </w:r>
    </w:p>
    <w:p w:rsidR="00A910D8" w:rsidRDefault="00A910D8" w:rsidP="00A910D8">
      <w:pPr>
        <w:pStyle w:val="Geenafstand"/>
      </w:pPr>
    </w:p>
    <w:tbl>
      <w:tblPr>
        <w:tblW w:w="4860" w:type="dxa"/>
        <w:tblCellMar>
          <w:left w:w="70" w:type="dxa"/>
          <w:right w:w="70" w:type="dxa"/>
        </w:tblCellMar>
        <w:tblLook w:val="04A0" w:firstRow="1" w:lastRow="0" w:firstColumn="1" w:lastColumn="0" w:noHBand="0" w:noVBand="1"/>
      </w:tblPr>
      <w:tblGrid>
        <w:gridCol w:w="3500"/>
        <w:gridCol w:w="1360"/>
      </w:tblGrid>
      <w:tr w:rsidR="00A910D8" w:rsidRPr="004D0D0D" w:rsidTr="008E3E05">
        <w:trPr>
          <w:trHeight w:val="270"/>
        </w:trPr>
        <w:tc>
          <w:tcPr>
            <w:tcW w:w="35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Onroerend goed (ex. Grond)</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Grond</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€ 120.000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Machines en werktuigen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Voorraden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€ 20.000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Debiteuren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€ 10.000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Crediteuren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Rekening courant krediet</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Liquide middelen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Hypotheeklening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€ 325.000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Middellange banklening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€ 375.000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Eigen vermogen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bereken</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xml:space="preserve">Rentekosten </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bereken</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Personeelskosten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€ 50.000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Huisvestingskosten (excl. Afschrijving)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Machinekosten (</w:t>
            </w:r>
            <w:proofErr w:type="spellStart"/>
            <w:r w:rsidRPr="004D0D0D">
              <w:rPr>
                <w:rFonts w:ascii="Arial" w:eastAsia="Times New Roman" w:hAnsi="Arial" w:cs="Arial"/>
                <w:color w:val="000000"/>
                <w:sz w:val="20"/>
                <w:szCs w:val="20"/>
                <w:lang w:eastAsia="nl-NL"/>
              </w:rPr>
              <w:t>onderhoud+verz</w:t>
            </w:r>
            <w:proofErr w:type="spellEnd"/>
            <w:r w:rsidRPr="004D0D0D">
              <w:rPr>
                <w:rFonts w:ascii="Arial" w:eastAsia="Times New Roman" w:hAnsi="Arial" w:cs="Arial"/>
                <w:color w:val="000000"/>
                <w:sz w:val="20"/>
                <w:szCs w:val="20"/>
                <w:lang w:eastAsia="nl-NL"/>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Directe 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€ 20.000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Algemene 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€ 10.000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Opbrengsten loonwerk</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€ 375.000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Opbrengsten verkoop producten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Afschrijvingskosten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Machinekosten (overig)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€ 95.000</w:t>
            </w:r>
          </w:p>
        </w:tc>
      </w:tr>
      <w:tr w:rsidR="00A910D8" w:rsidRPr="004D0D0D" w:rsidTr="008E3E05">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Inkoopkosten verkochte producten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8E3E05">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 € </w:t>
            </w:r>
            <w:r w:rsidRPr="004D0D0D">
              <w:rPr>
                <w:rFonts w:ascii="Arial" w:eastAsia="Times New Roman" w:hAnsi="Arial" w:cs="Arial"/>
                <w:color w:val="000000"/>
                <w:sz w:val="20"/>
                <w:szCs w:val="20"/>
                <w:lang w:eastAsia="nl-NL"/>
              </w:rPr>
              <w:t>15</w:t>
            </w:r>
            <w:r>
              <w:rPr>
                <w:rFonts w:ascii="Arial" w:eastAsia="Times New Roman" w:hAnsi="Arial" w:cs="Arial"/>
                <w:color w:val="000000"/>
                <w:sz w:val="20"/>
                <w:szCs w:val="20"/>
                <w:lang w:eastAsia="nl-NL"/>
              </w:rPr>
              <w:t>.</w:t>
            </w:r>
            <w:r w:rsidRPr="004D0D0D">
              <w:rPr>
                <w:rFonts w:ascii="Arial" w:eastAsia="Times New Roman" w:hAnsi="Arial" w:cs="Arial"/>
                <w:color w:val="000000"/>
                <w:sz w:val="20"/>
                <w:szCs w:val="20"/>
                <w:lang w:eastAsia="nl-NL"/>
              </w:rPr>
              <w:t>000</w:t>
            </w:r>
          </w:p>
        </w:tc>
      </w:tr>
    </w:tbl>
    <w:p w:rsidR="00A910D8" w:rsidRDefault="00A910D8" w:rsidP="00A910D8">
      <w:pPr>
        <w:pStyle w:val="Geenafstand"/>
      </w:pPr>
    </w:p>
    <w:p w:rsidR="00A910D8" w:rsidRDefault="00A910D8" w:rsidP="00A910D8">
      <w:pPr>
        <w:pStyle w:val="Geenafstand"/>
      </w:pPr>
      <w:r>
        <w:t>Balanstotaal:</w:t>
      </w:r>
      <w:r w:rsidR="003309B1">
        <w:t xml:space="preserve"> €949.000</w:t>
      </w:r>
    </w:p>
    <w:p w:rsidR="00A910D8" w:rsidRDefault="00A910D8" w:rsidP="00A910D8">
      <w:pPr>
        <w:pStyle w:val="Geenafstand"/>
      </w:pPr>
    </w:p>
    <w:p w:rsidR="00A910D8" w:rsidRDefault="00A910D8" w:rsidP="00A910D8">
      <w:pPr>
        <w:pStyle w:val="Geenafstand"/>
      </w:pPr>
      <w:r>
        <w:t xml:space="preserve">Nettowinst:  </w:t>
      </w:r>
      <w:r w:rsidR="003309B1">
        <w:t>€ 88.490 verlies</w:t>
      </w:r>
    </w:p>
    <w:p w:rsidR="00A910D8" w:rsidRDefault="00A910D8" w:rsidP="00A910D8">
      <w:pPr>
        <w:pStyle w:val="Geenafstand"/>
      </w:pPr>
    </w:p>
    <w:p w:rsidR="00A910D8" w:rsidRDefault="00A910D8" w:rsidP="00A910D8">
      <w:pPr>
        <w:pStyle w:val="Geenafstand"/>
      </w:pPr>
    </w:p>
    <w:p w:rsidR="00A910D8" w:rsidRDefault="00A910D8" w:rsidP="00A910D8">
      <w:pPr>
        <w:pStyle w:val="Geenafstand"/>
      </w:pPr>
      <w:r>
        <w:t>Ruimte voor berekeningen</w:t>
      </w: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p w:rsidR="00A910D8" w:rsidRDefault="00A910D8">
      <w:pPr>
        <w:spacing w:after="160" w:line="259" w:lineRule="auto"/>
        <w:rPr>
          <w:rFonts w:ascii="Arial" w:hAnsi="Arial"/>
          <w:sz w:val="20"/>
        </w:rPr>
      </w:pPr>
      <w:r>
        <w:br w:type="page"/>
      </w:r>
    </w:p>
    <w:p w:rsidR="00A910D8" w:rsidRDefault="00A910D8" w:rsidP="00A910D8">
      <w:pPr>
        <w:pStyle w:val="Geenafstand"/>
      </w:pPr>
    </w:p>
    <w:p w:rsidR="00A910D8" w:rsidRDefault="00A910D8" w:rsidP="0068513F">
      <w:pPr>
        <w:pStyle w:val="Geenafstand"/>
        <w:numPr>
          <w:ilvl w:val="1"/>
          <w:numId w:val="6"/>
        </w:numPr>
      </w:pPr>
      <w:r>
        <w:t>. Je hebt nu een balans gemaakt aan het begin van het boekjaar en een exploitatieoverzicht. Maak nu een eindbalans</w:t>
      </w:r>
    </w:p>
    <w:p w:rsidR="00A910D8" w:rsidRDefault="00A910D8" w:rsidP="00A910D8">
      <w:pPr>
        <w:pStyle w:val="Geenafstand"/>
      </w:pPr>
    </w:p>
    <w:p w:rsidR="00A910D8" w:rsidRDefault="00A910D8" w:rsidP="00A910D8">
      <w:pPr>
        <w:pStyle w:val="Geenafstand"/>
      </w:pPr>
      <w:r>
        <w:t>Doe daarbij de volgende aannames:</w:t>
      </w:r>
    </w:p>
    <w:p w:rsidR="00A910D8" w:rsidRDefault="00A910D8" w:rsidP="0068513F">
      <w:pPr>
        <w:pStyle w:val="Geenafstand"/>
        <w:numPr>
          <w:ilvl w:val="0"/>
          <w:numId w:val="2"/>
        </w:numPr>
      </w:pPr>
      <w:r>
        <w:t>Er wordt niet geïnvesteerd, dus alle afschrijvingen komen bij de liquide middelen</w:t>
      </w:r>
    </w:p>
    <w:p w:rsidR="00A910D8" w:rsidRDefault="00A910D8" w:rsidP="0068513F">
      <w:pPr>
        <w:pStyle w:val="Geenafstand"/>
        <w:numPr>
          <w:ilvl w:val="0"/>
          <w:numId w:val="2"/>
        </w:numPr>
      </w:pPr>
      <w:r>
        <w:t>De nettowinst wordt volledig aan de eigenaar uitgekeerd.</w:t>
      </w:r>
    </w:p>
    <w:p w:rsidR="00A910D8" w:rsidRDefault="00A910D8" w:rsidP="0068513F">
      <w:pPr>
        <w:pStyle w:val="Geenafstand"/>
        <w:numPr>
          <w:ilvl w:val="0"/>
          <w:numId w:val="2"/>
        </w:numPr>
      </w:pPr>
      <w:r>
        <w:t>Als je niets weet van een balanspost is deze hetzelfde als aan het begin van het jaar.</w:t>
      </w:r>
    </w:p>
    <w:p w:rsidR="00A910D8" w:rsidRDefault="00A910D8" w:rsidP="0068513F">
      <w:pPr>
        <w:pStyle w:val="Geenafstand"/>
        <w:numPr>
          <w:ilvl w:val="0"/>
          <w:numId w:val="2"/>
        </w:numPr>
      </w:pPr>
      <w:r>
        <w:t>Aflossing op de hypotheeklening 5%, aflossing op het middellang bankkrediet 15%.</w:t>
      </w:r>
    </w:p>
    <w:p w:rsidR="00A910D8" w:rsidRDefault="00A910D8" w:rsidP="00A910D8">
      <w:pPr>
        <w:pStyle w:val="Geenafstand"/>
      </w:pPr>
    </w:p>
    <w:p w:rsidR="00A910D8" w:rsidRDefault="00A910D8" w:rsidP="00A910D8">
      <w:pPr>
        <w:pStyle w:val="Geenafstand"/>
      </w:pPr>
    </w:p>
    <w:p w:rsidR="00A910D8" w:rsidRDefault="00F7216F" w:rsidP="00A910D8">
      <w:pPr>
        <w:pStyle w:val="Geenafstand"/>
      </w:pPr>
      <w:r>
        <w:rPr>
          <w:noProof/>
          <w:lang w:eastAsia="nl-NL"/>
        </w:rPr>
        <w:drawing>
          <wp:inline distT="0" distB="0" distL="0" distR="0" wp14:anchorId="08AB286D" wp14:editId="6957F11E">
            <wp:extent cx="5939790" cy="2969895"/>
            <wp:effectExtent l="0" t="0" r="381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tbl>
      <w:tblPr>
        <w:tblW w:w="9600" w:type="dxa"/>
        <w:tblCellMar>
          <w:left w:w="70" w:type="dxa"/>
          <w:right w:w="70" w:type="dxa"/>
        </w:tblCellMar>
        <w:tblLook w:val="04A0" w:firstRow="1" w:lastRow="0" w:firstColumn="1" w:lastColumn="0" w:noHBand="0" w:noVBand="1"/>
      </w:tblPr>
      <w:tblGrid>
        <w:gridCol w:w="3119"/>
        <w:gridCol w:w="2126"/>
        <w:gridCol w:w="2410"/>
        <w:gridCol w:w="1945"/>
      </w:tblGrid>
      <w:tr w:rsidR="00A910D8" w:rsidRPr="00B61D97" w:rsidTr="008E3E05">
        <w:trPr>
          <w:trHeight w:val="420"/>
        </w:trPr>
        <w:tc>
          <w:tcPr>
            <w:tcW w:w="3119" w:type="dxa"/>
            <w:tcBorders>
              <w:top w:val="nil"/>
              <w:left w:val="nil"/>
              <w:bottom w:val="nil"/>
              <w:right w:val="nil"/>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Debet</w:t>
            </w:r>
          </w:p>
        </w:tc>
        <w:tc>
          <w:tcPr>
            <w:tcW w:w="4536" w:type="dxa"/>
            <w:gridSpan w:val="2"/>
            <w:tcBorders>
              <w:top w:val="nil"/>
              <w:left w:val="nil"/>
              <w:bottom w:val="nil"/>
              <w:right w:val="nil"/>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b/>
                <w:bCs/>
                <w:color w:val="000000"/>
                <w:sz w:val="20"/>
                <w:szCs w:val="20"/>
                <w:lang w:eastAsia="nl-NL"/>
              </w:rPr>
            </w:pPr>
            <w:r w:rsidRPr="00B61D97">
              <w:rPr>
                <w:rFonts w:ascii="Arial" w:eastAsia="Times New Roman" w:hAnsi="Arial" w:cs="Arial"/>
                <w:b/>
                <w:bCs/>
                <w:color w:val="000000"/>
                <w:sz w:val="20"/>
                <w:szCs w:val="20"/>
                <w:lang w:eastAsia="nl-NL"/>
              </w:rPr>
              <w:t>Balans 31-12-2018</w:t>
            </w:r>
          </w:p>
        </w:tc>
        <w:tc>
          <w:tcPr>
            <w:tcW w:w="1945" w:type="dxa"/>
            <w:tcBorders>
              <w:top w:val="nil"/>
              <w:left w:val="nil"/>
              <w:bottom w:val="nil"/>
              <w:right w:val="nil"/>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Credit</w:t>
            </w:r>
          </w:p>
        </w:tc>
      </w:tr>
      <w:tr w:rsidR="00A910D8" w:rsidRPr="00B61D97" w:rsidTr="008E3E05">
        <w:trPr>
          <w:trHeight w:val="420"/>
        </w:trPr>
        <w:tc>
          <w:tcPr>
            <w:tcW w:w="31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single" w:sz="4" w:space="0" w:color="auto"/>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single" w:sz="4" w:space="0" w:color="auto"/>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8E3E05">
        <w:trPr>
          <w:trHeight w:val="420"/>
        </w:trPr>
        <w:tc>
          <w:tcPr>
            <w:tcW w:w="3119" w:type="dxa"/>
            <w:tcBorders>
              <w:top w:val="nil"/>
              <w:left w:val="nil"/>
              <w:bottom w:val="nil"/>
              <w:right w:val="nil"/>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nil"/>
              <w:right w:val="single" w:sz="4" w:space="0" w:color="auto"/>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xml:space="preserve"> €            -   </w:t>
            </w:r>
          </w:p>
        </w:tc>
        <w:tc>
          <w:tcPr>
            <w:tcW w:w="2410" w:type="dxa"/>
            <w:tcBorders>
              <w:top w:val="nil"/>
              <w:left w:val="nil"/>
              <w:bottom w:val="nil"/>
              <w:right w:val="nil"/>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nil"/>
              <w:right w:val="nil"/>
            </w:tcBorders>
            <w:shd w:val="clear" w:color="000000" w:fill="FFFFFF"/>
            <w:noWrap/>
            <w:vAlign w:val="bottom"/>
            <w:hideMark/>
          </w:tcPr>
          <w:p w:rsidR="00A910D8" w:rsidRPr="00B61D97" w:rsidRDefault="00A910D8" w:rsidP="008E3E05">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xml:space="preserve"> €              -   </w:t>
            </w:r>
          </w:p>
        </w:tc>
      </w:tr>
    </w:tbl>
    <w:p w:rsidR="00317EF5" w:rsidRDefault="00317EF5" w:rsidP="0068513F">
      <w:pPr>
        <w:pStyle w:val="Geenafstand"/>
        <w:numPr>
          <w:ilvl w:val="0"/>
          <w:numId w:val="9"/>
        </w:numPr>
      </w:pPr>
      <w:r>
        <w:t>Hieronder zie je nog eens de vaste activa van vraag 15 op 1-1-2019</w:t>
      </w:r>
    </w:p>
    <w:p w:rsidR="00317EF5" w:rsidRDefault="00317EF5" w:rsidP="00317EF5">
      <w:pPr>
        <w:pStyle w:val="Geenafstand"/>
      </w:pPr>
    </w:p>
    <w:p w:rsidR="00317EF5" w:rsidRDefault="00317EF5" w:rsidP="00317EF5">
      <w:pPr>
        <w:pStyle w:val="Geenafstand"/>
      </w:pPr>
    </w:p>
    <w:p w:rsidR="00317EF5" w:rsidRDefault="00317EF5" w:rsidP="00317EF5">
      <w:pPr>
        <w:pStyle w:val="Geenafstand"/>
      </w:pPr>
      <w:r>
        <w:rPr>
          <w:noProof/>
          <w:lang w:eastAsia="nl-NL"/>
        </w:rPr>
        <w:drawing>
          <wp:inline distT="0" distB="0" distL="0" distR="0" wp14:anchorId="23468B40" wp14:editId="6458DBB5">
            <wp:extent cx="5760720" cy="1205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205865"/>
                    </a:xfrm>
                    <a:prstGeom prst="rect">
                      <a:avLst/>
                    </a:prstGeom>
                  </pic:spPr>
                </pic:pic>
              </a:graphicData>
            </a:graphic>
          </wp:inline>
        </w:drawing>
      </w:r>
    </w:p>
    <w:p w:rsidR="00317EF5" w:rsidRDefault="00317EF5" w:rsidP="00317EF5">
      <w:pPr>
        <w:pStyle w:val="Geenafstand"/>
      </w:pPr>
    </w:p>
    <w:p w:rsidR="00317EF5" w:rsidRDefault="00317EF5" w:rsidP="00317EF5">
      <w:pPr>
        <w:pStyle w:val="Geenafstand"/>
      </w:pPr>
      <w:r>
        <w:rPr>
          <w:noProof/>
          <w:lang w:eastAsia="nl-NL"/>
        </w:rPr>
        <w:lastRenderedPageBreak/>
        <w:drawing>
          <wp:inline distT="0" distB="0" distL="0" distR="0" wp14:anchorId="3FF19734" wp14:editId="324287AC">
            <wp:extent cx="5760720" cy="2245360"/>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45360"/>
                    </a:xfrm>
                    <a:prstGeom prst="rect">
                      <a:avLst/>
                    </a:prstGeom>
                  </pic:spPr>
                </pic:pic>
              </a:graphicData>
            </a:graphic>
          </wp:inline>
        </w:drawing>
      </w:r>
    </w:p>
    <w:p w:rsidR="00317EF5" w:rsidRDefault="00317EF5" w:rsidP="00317EF5">
      <w:pPr>
        <w:pStyle w:val="Geenafstand"/>
      </w:pPr>
    </w:p>
    <w:p w:rsidR="00317EF5" w:rsidRDefault="00317EF5" w:rsidP="0068513F">
      <w:pPr>
        <w:pStyle w:val="Geenafstand"/>
        <w:numPr>
          <w:ilvl w:val="0"/>
          <w:numId w:val="7"/>
        </w:numPr>
      </w:pPr>
      <w:r>
        <w:t>Wat was het ook weer?</w:t>
      </w:r>
    </w:p>
    <w:p w:rsidR="00317EF5" w:rsidRDefault="00317EF5" w:rsidP="00317EF5">
      <w:pPr>
        <w:pStyle w:val="Geenafstand"/>
      </w:pPr>
    </w:p>
    <w:p w:rsidR="00317EF5" w:rsidRDefault="00317EF5" w:rsidP="00317EF5">
      <w:pPr>
        <w:pStyle w:val="Geenafstand"/>
      </w:pPr>
      <w:r>
        <w:t>Totaal onroerend goed 1-1-2019: €320.400</w:t>
      </w:r>
    </w:p>
    <w:p w:rsidR="00317EF5" w:rsidRDefault="00317EF5" w:rsidP="00317EF5">
      <w:pPr>
        <w:pStyle w:val="Geenafstand"/>
      </w:pPr>
    </w:p>
    <w:p w:rsidR="00317EF5" w:rsidRDefault="00317EF5" w:rsidP="00317EF5">
      <w:pPr>
        <w:pStyle w:val="Geenafstand"/>
      </w:pPr>
      <w:r>
        <w:t>Totaal werktuigen en inventaris 1-1-2019: €540.000</w:t>
      </w:r>
    </w:p>
    <w:p w:rsidR="00317EF5" w:rsidRDefault="00317EF5" w:rsidP="00317EF5">
      <w:pPr>
        <w:pStyle w:val="Geenafstand"/>
      </w:pPr>
    </w:p>
    <w:p w:rsidR="00317EF5" w:rsidRDefault="00317EF5" w:rsidP="0068513F">
      <w:pPr>
        <w:pStyle w:val="Geenafstand"/>
        <w:numPr>
          <w:ilvl w:val="0"/>
          <w:numId w:val="7"/>
        </w:numPr>
      </w:pPr>
      <w:r>
        <w:t>Hoe was het ook weer in de nieuwe balans (zonder investeringen?)</w:t>
      </w:r>
    </w:p>
    <w:p w:rsidR="00317EF5" w:rsidRDefault="00317EF5" w:rsidP="00317EF5">
      <w:pPr>
        <w:pStyle w:val="Geenafstand"/>
      </w:pPr>
    </w:p>
    <w:p w:rsidR="00317EF5" w:rsidRDefault="00317EF5" w:rsidP="00317EF5">
      <w:pPr>
        <w:pStyle w:val="Geenafstand"/>
      </w:pPr>
      <w:r>
        <w:t>Totaal onroerend goed 1-1-2020: €309.000</w:t>
      </w:r>
    </w:p>
    <w:p w:rsidR="00317EF5" w:rsidRDefault="00317EF5" w:rsidP="00317EF5">
      <w:pPr>
        <w:pStyle w:val="Geenafstand"/>
      </w:pPr>
    </w:p>
    <w:p w:rsidR="00317EF5" w:rsidRDefault="00317EF5" w:rsidP="00317EF5">
      <w:pPr>
        <w:pStyle w:val="Geenafstand"/>
      </w:pPr>
      <w:r>
        <w:t>Totaal werktuigen en inventaris 1-1-2020: €321.900</w:t>
      </w:r>
    </w:p>
    <w:p w:rsidR="00317EF5" w:rsidRDefault="00317EF5" w:rsidP="00317EF5">
      <w:pPr>
        <w:pStyle w:val="Geenafstand"/>
      </w:pPr>
    </w:p>
    <w:p w:rsidR="00317EF5" w:rsidRDefault="00317EF5" w:rsidP="00317EF5">
      <w:pPr>
        <w:pStyle w:val="Geenafstand"/>
      </w:pPr>
      <w:r>
        <w:t>Kijk nog eens naar Machine 2. Wat is er fout in de tabel hierboven? Te hoge afschrijving, bereikt de restwaarde van 10%, afschrijving moet zijn: €30.800</w:t>
      </w:r>
    </w:p>
    <w:p w:rsidR="00317EF5" w:rsidRDefault="00317EF5" w:rsidP="00317EF5">
      <w:pPr>
        <w:pStyle w:val="Geenafstand"/>
      </w:pPr>
    </w:p>
    <w:p w:rsidR="00317EF5" w:rsidRDefault="00317EF5" w:rsidP="00317EF5">
      <w:pPr>
        <w:pStyle w:val="Geenafstand"/>
      </w:pPr>
      <w:r>
        <w:t>Nog eens: totale werktuigen en inventaris 1-1-2020: €352.700</w:t>
      </w:r>
    </w:p>
    <w:p w:rsidR="00317EF5" w:rsidRDefault="00317EF5" w:rsidP="00317EF5">
      <w:pPr>
        <w:pStyle w:val="Geenafstand"/>
      </w:pPr>
    </w:p>
    <w:p w:rsidR="00317EF5" w:rsidRDefault="00317EF5" w:rsidP="0068513F">
      <w:pPr>
        <w:pStyle w:val="Geenafstand"/>
        <w:numPr>
          <w:ilvl w:val="0"/>
          <w:numId w:val="7"/>
        </w:numPr>
      </w:pPr>
      <w:r>
        <w:t>Op 1-1-2020 worden twee machines ingeruild, namelijk Trekker 1 en Machine 2.</w:t>
      </w:r>
    </w:p>
    <w:p w:rsidR="00317EF5" w:rsidRDefault="00317EF5" w:rsidP="00317EF5">
      <w:pPr>
        <w:pStyle w:val="Geenafstand"/>
      </w:pPr>
    </w:p>
    <w:p w:rsidR="00317EF5" w:rsidRDefault="00317EF5" w:rsidP="00317EF5">
      <w:pPr>
        <w:pStyle w:val="Geenafstand"/>
      </w:pPr>
      <w:r>
        <w:t>Wat is het totaalbedrag aan desinvesteringen? €71.300</w:t>
      </w:r>
    </w:p>
    <w:p w:rsidR="00317EF5" w:rsidRDefault="00317EF5" w:rsidP="00317EF5">
      <w:pPr>
        <w:pStyle w:val="Geenafstand"/>
      </w:pPr>
    </w:p>
    <w:p w:rsidR="00317EF5" w:rsidRDefault="00317EF5" w:rsidP="0068513F">
      <w:pPr>
        <w:pStyle w:val="Geenafstand"/>
        <w:numPr>
          <w:ilvl w:val="0"/>
          <w:numId w:val="7"/>
        </w:numPr>
      </w:pPr>
      <w:r>
        <w:t>Er wordt een nieuwe trekker gekocht voor €140.000 en een nieuwe machine van €320.000.</w:t>
      </w:r>
    </w:p>
    <w:p w:rsidR="00317EF5" w:rsidRDefault="00317EF5" w:rsidP="00317EF5">
      <w:pPr>
        <w:pStyle w:val="Geenafstand"/>
      </w:pPr>
    </w:p>
    <w:p w:rsidR="00317EF5" w:rsidRDefault="00317EF5" w:rsidP="00317EF5">
      <w:pPr>
        <w:pStyle w:val="Geenafstand"/>
      </w:pPr>
      <w:r>
        <w:t>Wat is het totaal aan werktuigen en inventaris op 1-1-2020: €352.700 - €71.300 + €460.000 = €741.400</w:t>
      </w:r>
    </w:p>
    <w:p w:rsidR="00317EF5" w:rsidRDefault="00317EF5" w:rsidP="00317EF5">
      <w:pPr>
        <w:pStyle w:val="Geenafstand"/>
      </w:pPr>
    </w:p>
    <w:p w:rsidR="00317EF5" w:rsidRDefault="00317EF5" w:rsidP="00317EF5">
      <w:pPr>
        <w:pStyle w:val="Geenafstand"/>
      </w:pPr>
    </w:p>
    <w:p w:rsidR="00317EF5" w:rsidRDefault="00317EF5" w:rsidP="00317EF5">
      <w:pPr>
        <w:spacing w:after="160" w:line="259" w:lineRule="auto"/>
        <w:rPr>
          <w:rFonts w:ascii="Arial" w:hAnsi="Arial"/>
          <w:sz w:val="20"/>
        </w:rPr>
      </w:pPr>
      <w:r>
        <w:br w:type="page"/>
      </w:r>
    </w:p>
    <w:p w:rsidR="00317EF5" w:rsidRDefault="00317EF5" w:rsidP="0068513F">
      <w:pPr>
        <w:pStyle w:val="Geenafstand"/>
        <w:numPr>
          <w:ilvl w:val="0"/>
          <w:numId w:val="9"/>
        </w:numPr>
      </w:pPr>
      <w:r>
        <w:lastRenderedPageBreak/>
        <w:t>Bereken in de volgende gevallen hoeveel er geïnvesteerd is in machines en werktuigen:</w:t>
      </w:r>
    </w:p>
    <w:p w:rsidR="00317EF5" w:rsidRDefault="00317EF5" w:rsidP="00317EF5">
      <w:pPr>
        <w:pStyle w:val="Geenafstand"/>
      </w:pPr>
    </w:p>
    <w:p w:rsidR="00317EF5" w:rsidRDefault="00317EF5" w:rsidP="00317EF5">
      <w:pPr>
        <w:pStyle w:val="Geenafstand"/>
      </w:pPr>
      <w:r>
        <w:t>BB = beginbalans</w:t>
      </w:r>
    </w:p>
    <w:p w:rsidR="00317EF5" w:rsidRDefault="00317EF5" w:rsidP="00317EF5">
      <w:pPr>
        <w:pStyle w:val="Geenafstand"/>
      </w:pPr>
      <w:r>
        <w:t>EB = eindbalans</w:t>
      </w:r>
    </w:p>
    <w:p w:rsidR="00317EF5" w:rsidRDefault="00317EF5" w:rsidP="00317EF5">
      <w:pPr>
        <w:pStyle w:val="Geenafstand"/>
      </w:pPr>
    </w:p>
    <w:p w:rsidR="00317EF5" w:rsidRDefault="00317EF5" w:rsidP="0068513F">
      <w:pPr>
        <w:pStyle w:val="Geenafstand"/>
        <w:numPr>
          <w:ilvl w:val="0"/>
          <w:numId w:val="8"/>
        </w:numPr>
      </w:pPr>
      <w:r>
        <w:t>BB: €580.000</w:t>
      </w:r>
    </w:p>
    <w:p w:rsidR="00317EF5" w:rsidRDefault="00317EF5" w:rsidP="00317EF5">
      <w:pPr>
        <w:pStyle w:val="Geenafstand"/>
        <w:ind w:left="720"/>
      </w:pPr>
      <w:r>
        <w:t>EB: €580.000</w:t>
      </w:r>
    </w:p>
    <w:p w:rsidR="00317EF5" w:rsidRDefault="00317EF5" w:rsidP="00317EF5">
      <w:pPr>
        <w:pStyle w:val="Geenafstand"/>
        <w:ind w:left="720"/>
      </w:pPr>
      <w:r>
        <w:t>Afschrijvingen: €105.000</w:t>
      </w:r>
    </w:p>
    <w:p w:rsidR="00317EF5" w:rsidRDefault="00317EF5" w:rsidP="00317EF5">
      <w:pPr>
        <w:pStyle w:val="Geenafstand"/>
      </w:pPr>
    </w:p>
    <w:p w:rsidR="00317EF5" w:rsidRDefault="00317EF5" w:rsidP="00317EF5">
      <w:pPr>
        <w:pStyle w:val="Geenafstand"/>
      </w:pPr>
      <w:r>
        <w:t>€105.000</w:t>
      </w:r>
    </w:p>
    <w:p w:rsidR="00317EF5" w:rsidRDefault="00317EF5" w:rsidP="00317EF5">
      <w:pPr>
        <w:pStyle w:val="Geenafstand"/>
      </w:pPr>
    </w:p>
    <w:p w:rsidR="00317EF5" w:rsidRDefault="00317EF5" w:rsidP="00317EF5">
      <w:pPr>
        <w:pStyle w:val="Geenafstand"/>
      </w:pPr>
    </w:p>
    <w:p w:rsidR="00317EF5" w:rsidRDefault="00317EF5" w:rsidP="0068513F">
      <w:pPr>
        <w:pStyle w:val="Geenafstand"/>
        <w:numPr>
          <w:ilvl w:val="0"/>
          <w:numId w:val="8"/>
        </w:numPr>
      </w:pPr>
      <w:r>
        <w:t>BB: €320.000</w:t>
      </w:r>
    </w:p>
    <w:p w:rsidR="00317EF5" w:rsidRDefault="00317EF5" w:rsidP="00317EF5">
      <w:pPr>
        <w:pStyle w:val="Geenafstand"/>
        <w:ind w:left="720"/>
      </w:pPr>
      <w:r>
        <w:t>EB: €365.000</w:t>
      </w:r>
    </w:p>
    <w:p w:rsidR="00317EF5" w:rsidRDefault="00317EF5" w:rsidP="00317EF5">
      <w:pPr>
        <w:pStyle w:val="Geenafstand"/>
        <w:ind w:left="720"/>
      </w:pPr>
      <w:r>
        <w:t>Afschrijvingen: €55.000</w:t>
      </w:r>
    </w:p>
    <w:p w:rsidR="00317EF5" w:rsidRDefault="00317EF5" w:rsidP="00317EF5">
      <w:pPr>
        <w:pStyle w:val="Geenafstand"/>
        <w:ind w:left="720"/>
      </w:pPr>
    </w:p>
    <w:p w:rsidR="00317EF5" w:rsidRDefault="00317EF5" w:rsidP="00317EF5">
      <w:pPr>
        <w:pStyle w:val="Geenafstand"/>
      </w:pPr>
      <w:r>
        <w:t>€100.000</w:t>
      </w:r>
    </w:p>
    <w:p w:rsidR="00317EF5" w:rsidRDefault="00317EF5" w:rsidP="00317EF5">
      <w:pPr>
        <w:pStyle w:val="Geenafstand"/>
        <w:ind w:left="720"/>
      </w:pPr>
    </w:p>
    <w:p w:rsidR="00317EF5" w:rsidRDefault="00317EF5" w:rsidP="0068513F">
      <w:pPr>
        <w:pStyle w:val="Geenafstand"/>
        <w:numPr>
          <w:ilvl w:val="0"/>
          <w:numId w:val="8"/>
        </w:numPr>
      </w:pPr>
      <w:r>
        <w:t>BB: €1.880.000</w:t>
      </w:r>
    </w:p>
    <w:p w:rsidR="00317EF5" w:rsidRDefault="00317EF5" w:rsidP="00317EF5">
      <w:pPr>
        <w:pStyle w:val="Geenafstand"/>
        <w:ind w:left="720"/>
      </w:pPr>
      <w:r>
        <w:t>EB: €1.760.000</w:t>
      </w:r>
    </w:p>
    <w:p w:rsidR="00317EF5" w:rsidRDefault="00317EF5" w:rsidP="00317EF5">
      <w:pPr>
        <w:pStyle w:val="Geenafstand"/>
        <w:ind w:left="720"/>
      </w:pPr>
      <w:r>
        <w:t>Afschrijvingen: €310.000</w:t>
      </w:r>
    </w:p>
    <w:p w:rsidR="00317EF5" w:rsidRDefault="00317EF5" w:rsidP="00317EF5">
      <w:pPr>
        <w:pStyle w:val="Geenafstand"/>
        <w:ind w:left="720"/>
      </w:pPr>
    </w:p>
    <w:p w:rsidR="00317EF5" w:rsidRDefault="00317EF5" w:rsidP="00317EF5">
      <w:pPr>
        <w:pStyle w:val="Geenafstand"/>
      </w:pPr>
      <w:r>
        <w:t>€190.000</w:t>
      </w:r>
    </w:p>
    <w:p w:rsidR="00317EF5" w:rsidRDefault="00317EF5" w:rsidP="00317EF5">
      <w:pPr>
        <w:pStyle w:val="Geenafstand"/>
        <w:ind w:left="720"/>
      </w:pPr>
    </w:p>
    <w:p w:rsidR="00317EF5" w:rsidRDefault="00317EF5" w:rsidP="0068513F">
      <w:pPr>
        <w:pStyle w:val="Geenafstand"/>
        <w:numPr>
          <w:ilvl w:val="0"/>
          <w:numId w:val="8"/>
        </w:numPr>
      </w:pPr>
      <w:r>
        <w:t>BB: €251.342</w:t>
      </w:r>
    </w:p>
    <w:p w:rsidR="00317EF5" w:rsidRDefault="00317EF5" w:rsidP="00317EF5">
      <w:pPr>
        <w:pStyle w:val="Geenafstand"/>
        <w:ind w:left="720"/>
      </w:pPr>
      <w:r>
        <w:t>EB: €287.699</w:t>
      </w:r>
    </w:p>
    <w:p w:rsidR="00317EF5" w:rsidRDefault="00317EF5" w:rsidP="00317EF5">
      <w:pPr>
        <w:pStyle w:val="Geenafstand"/>
        <w:ind w:left="720"/>
      </w:pPr>
      <w:r>
        <w:t>Afschrijvingen: €25.142</w:t>
      </w:r>
    </w:p>
    <w:p w:rsidR="00317EF5" w:rsidRDefault="00317EF5" w:rsidP="00317EF5">
      <w:pPr>
        <w:pStyle w:val="Geenafstand"/>
        <w:ind w:left="720"/>
      </w:pPr>
    </w:p>
    <w:p w:rsidR="00317EF5" w:rsidRDefault="00317EF5" w:rsidP="00317EF5">
      <w:pPr>
        <w:pStyle w:val="Geenafstand"/>
      </w:pPr>
      <w:r>
        <w:t>€61.499</w:t>
      </w:r>
    </w:p>
    <w:p w:rsidR="00317EF5" w:rsidRDefault="00317EF5" w:rsidP="00317EF5">
      <w:pPr>
        <w:pStyle w:val="Geenafstand"/>
        <w:ind w:left="720"/>
      </w:pPr>
    </w:p>
    <w:p w:rsidR="00317EF5" w:rsidRDefault="00317EF5" w:rsidP="00317EF5">
      <w:pPr>
        <w:pStyle w:val="Geenafstand"/>
      </w:pPr>
    </w:p>
    <w:p w:rsidR="00317EF5" w:rsidRDefault="00317EF5" w:rsidP="0068513F">
      <w:pPr>
        <w:pStyle w:val="Geenafstand"/>
        <w:numPr>
          <w:ilvl w:val="0"/>
          <w:numId w:val="9"/>
        </w:numPr>
      </w:pPr>
      <w:r>
        <w:t>In 16 en 17 hebben we gezien hoe investeringen in vaste activa terugkomen op de balans. Er kan ook geïnvesteerd worden in vlottende activa.</w:t>
      </w:r>
    </w:p>
    <w:p w:rsidR="00317EF5" w:rsidRDefault="00317EF5" w:rsidP="0068513F">
      <w:pPr>
        <w:pStyle w:val="Geenafstand"/>
        <w:numPr>
          <w:ilvl w:val="1"/>
          <w:numId w:val="9"/>
        </w:numPr>
      </w:pPr>
      <w:r>
        <w:t>Wat zijn ook weer de twee meest voorkomende vlottende activa?</w:t>
      </w:r>
    </w:p>
    <w:p w:rsidR="00317EF5" w:rsidRDefault="00317EF5" w:rsidP="00317EF5">
      <w:pPr>
        <w:pStyle w:val="Geenafstand"/>
        <w:ind w:left="1440"/>
      </w:pPr>
    </w:p>
    <w:p w:rsidR="00317EF5" w:rsidRDefault="00317EF5" w:rsidP="00317EF5">
      <w:pPr>
        <w:pStyle w:val="Geenafstand"/>
        <w:ind w:left="1440"/>
      </w:pPr>
      <w:r>
        <w:t>Voorraden en debiteuren</w:t>
      </w:r>
    </w:p>
    <w:p w:rsidR="00317EF5" w:rsidRDefault="00317EF5" w:rsidP="00317EF5">
      <w:pPr>
        <w:pStyle w:val="Geenafstand"/>
        <w:ind w:left="1440"/>
      </w:pPr>
    </w:p>
    <w:p w:rsidR="00317EF5" w:rsidRDefault="00317EF5" w:rsidP="0068513F">
      <w:pPr>
        <w:pStyle w:val="Geenafstand"/>
        <w:numPr>
          <w:ilvl w:val="1"/>
          <w:numId w:val="9"/>
        </w:numPr>
      </w:pPr>
      <w:r>
        <w:t>Hoeveel is er geïnvesteerd in de voorraad diesel?</w:t>
      </w:r>
    </w:p>
    <w:p w:rsidR="00317EF5" w:rsidRDefault="00317EF5" w:rsidP="00317EF5">
      <w:pPr>
        <w:pStyle w:val="Geenafstand"/>
        <w:ind w:left="708" w:firstLine="708"/>
      </w:pPr>
      <w:r>
        <w:t>Diesel BB: €5.445</w:t>
      </w:r>
    </w:p>
    <w:p w:rsidR="00317EF5" w:rsidRPr="00A15873" w:rsidRDefault="00317EF5" w:rsidP="00317EF5">
      <w:pPr>
        <w:pStyle w:val="Geenafstand"/>
        <w:ind w:left="708" w:firstLine="708"/>
      </w:pPr>
      <w:r>
        <w:t>Diesel EB: €6.532</w:t>
      </w:r>
    </w:p>
    <w:p w:rsidR="00317EF5" w:rsidRDefault="00317EF5" w:rsidP="00317EF5">
      <w:pPr>
        <w:pStyle w:val="Lijstalinea"/>
        <w:spacing w:after="160" w:line="259" w:lineRule="auto"/>
        <w:rPr>
          <w:rFonts w:ascii="Arial" w:hAnsi="Arial" w:cs="Arial"/>
        </w:rPr>
      </w:pPr>
    </w:p>
    <w:p w:rsidR="00317EF5" w:rsidRDefault="00317EF5" w:rsidP="00317EF5">
      <w:pPr>
        <w:pStyle w:val="Lijstalinea"/>
        <w:spacing w:after="160" w:line="259" w:lineRule="auto"/>
        <w:rPr>
          <w:rFonts w:ascii="Arial" w:hAnsi="Arial" w:cs="Arial"/>
        </w:rPr>
      </w:pPr>
      <w:r>
        <w:rPr>
          <w:rFonts w:ascii="Arial" w:hAnsi="Arial" w:cs="Arial"/>
        </w:rPr>
        <w:tab/>
        <w:t>€1.087</w:t>
      </w:r>
    </w:p>
    <w:p w:rsidR="00317EF5" w:rsidRDefault="00317EF5" w:rsidP="0068513F">
      <w:pPr>
        <w:pStyle w:val="Geenafstand"/>
        <w:numPr>
          <w:ilvl w:val="1"/>
          <w:numId w:val="9"/>
        </w:numPr>
      </w:pPr>
      <w:r>
        <w:t>Hoeveel is er geïnvesteerd in debiteuren?</w:t>
      </w:r>
    </w:p>
    <w:p w:rsidR="00317EF5" w:rsidRDefault="00317EF5" w:rsidP="00317EF5">
      <w:pPr>
        <w:pStyle w:val="Geenafstand"/>
        <w:ind w:left="708" w:firstLine="708"/>
      </w:pPr>
      <w:r>
        <w:t>Debiteuren BB: €125.450</w:t>
      </w:r>
    </w:p>
    <w:p w:rsidR="00317EF5" w:rsidRPr="00A15873" w:rsidRDefault="00317EF5" w:rsidP="00317EF5">
      <w:pPr>
        <w:pStyle w:val="Geenafstand"/>
        <w:ind w:left="708" w:firstLine="708"/>
      </w:pPr>
      <w:r>
        <w:t>Debiteuren EB: €144.500</w:t>
      </w:r>
    </w:p>
    <w:p w:rsidR="00317EF5" w:rsidRDefault="00317EF5" w:rsidP="00317EF5">
      <w:pPr>
        <w:pStyle w:val="Lijstalinea"/>
        <w:spacing w:after="160" w:line="259" w:lineRule="auto"/>
        <w:rPr>
          <w:rFonts w:ascii="Arial" w:hAnsi="Arial" w:cs="Arial"/>
        </w:rPr>
      </w:pPr>
    </w:p>
    <w:p w:rsidR="00317EF5" w:rsidRDefault="00317EF5" w:rsidP="00317EF5">
      <w:pPr>
        <w:pStyle w:val="Lijstalinea"/>
        <w:spacing w:after="160" w:line="259" w:lineRule="auto"/>
        <w:rPr>
          <w:rFonts w:ascii="Arial" w:hAnsi="Arial" w:cs="Arial"/>
        </w:rPr>
      </w:pPr>
      <w:r>
        <w:rPr>
          <w:rFonts w:ascii="Arial" w:hAnsi="Arial" w:cs="Arial"/>
        </w:rPr>
        <w:tab/>
        <w:t>€19.050</w:t>
      </w:r>
    </w:p>
    <w:p w:rsidR="00317EF5" w:rsidRDefault="00317EF5" w:rsidP="0068513F">
      <w:pPr>
        <w:pStyle w:val="Geenafstand"/>
        <w:numPr>
          <w:ilvl w:val="1"/>
          <w:numId w:val="9"/>
        </w:numPr>
      </w:pPr>
      <w:r>
        <w:t>Hoeveel is er geïnvesteerd in debiteuren?</w:t>
      </w:r>
    </w:p>
    <w:p w:rsidR="00317EF5" w:rsidRDefault="00317EF5" w:rsidP="00317EF5">
      <w:pPr>
        <w:pStyle w:val="Geenafstand"/>
        <w:ind w:left="708" w:firstLine="708"/>
      </w:pPr>
      <w:r>
        <w:t>Debiteuren BB: €144.500</w:t>
      </w:r>
    </w:p>
    <w:p w:rsidR="00317EF5" w:rsidRDefault="00317EF5" w:rsidP="00317EF5">
      <w:pPr>
        <w:pStyle w:val="Geenafstand"/>
        <w:ind w:left="708" w:firstLine="708"/>
      </w:pPr>
      <w:r>
        <w:t>Debiteuren EB: €125.450</w:t>
      </w:r>
    </w:p>
    <w:p w:rsidR="00317EF5" w:rsidRDefault="00317EF5" w:rsidP="00317EF5">
      <w:pPr>
        <w:pStyle w:val="Geenafstand"/>
      </w:pPr>
    </w:p>
    <w:p w:rsidR="00317EF5" w:rsidRDefault="00317EF5" w:rsidP="00317EF5">
      <w:pPr>
        <w:pStyle w:val="Geenafstand"/>
      </w:pPr>
      <w:r>
        <w:tab/>
      </w:r>
      <w:r>
        <w:tab/>
        <w:t>- 19.050</w:t>
      </w:r>
    </w:p>
    <w:p w:rsidR="00317EF5" w:rsidRDefault="00317EF5" w:rsidP="00317EF5">
      <w:pPr>
        <w:pStyle w:val="Geenafstand"/>
      </w:pPr>
    </w:p>
    <w:p w:rsidR="00317EF5" w:rsidRPr="00A15873" w:rsidRDefault="00317EF5" w:rsidP="0068513F">
      <w:pPr>
        <w:pStyle w:val="Geenafstand"/>
        <w:numPr>
          <w:ilvl w:val="1"/>
          <w:numId w:val="9"/>
        </w:numPr>
      </w:pPr>
      <w:r>
        <w:t>Hoe wordt het genoemd als vlottende activa op het eind van het jaar minder waard zijn dan op het begin? Je hebt dus een deel van je voorraad verkocht, of er zijn minder openstaande rekeningen.</w:t>
      </w:r>
    </w:p>
    <w:p w:rsidR="00406DA3" w:rsidRDefault="00406DA3" w:rsidP="00317EF5">
      <w:pPr>
        <w:pStyle w:val="Lijstalinea"/>
        <w:spacing w:after="160" w:line="259" w:lineRule="auto"/>
        <w:ind w:left="1416"/>
        <w:rPr>
          <w:rFonts w:ascii="Arial" w:hAnsi="Arial" w:cs="Arial"/>
        </w:rPr>
      </w:pPr>
    </w:p>
    <w:p w:rsidR="00A65B2F" w:rsidRDefault="00317EF5" w:rsidP="00317EF5">
      <w:pPr>
        <w:pStyle w:val="Lijstalinea"/>
        <w:spacing w:after="160" w:line="259" w:lineRule="auto"/>
        <w:ind w:left="1416"/>
        <w:rPr>
          <w:rFonts w:ascii="Arial" w:hAnsi="Arial" w:cs="Arial"/>
        </w:rPr>
      </w:pPr>
      <w:r>
        <w:rPr>
          <w:rFonts w:ascii="Arial" w:hAnsi="Arial" w:cs="Arial"/>
        </w:rPr>
        <w:t>Desinvesteringen</w:t>
      </w:r>
    </w:p>
    <w:p w:rsidR="00A65B2F" w:rsidRDefault="00A65B2F">
      <w:pPr>
        <w:spacing w:after="160" w:line="259" w:lineRule="auto"/>
        <w:rPr>
          <w:rFonts w:ascii="Arial" w:hAnsi="Arial" w:cs="Arial"/>
        </w:rPr>
      </w:pPr>
      <w:r>
        <w:rPr>
          <w:rFonts w:ascii="Arial" w:hAnsi="Arial" w:cs="Arial"/>
        </w:rPr>
        <w:br w:type="page"/>
      </w:r>
    </w:p>
    <w:p w:rsidR="00A65B2F" w:rsidRDefault="00A65B2F" w:rsidP="0068513F">
      <w:pPr>
        <w:pStyle w:val="Lijstalinea"/>
        <w:numPr>
          <w:ilvl w:val="0"/>
          <w:numId w:val="11"/>
        </w:numPr>
        <w:spacing w:after="160" w:line="259" w:lineRule="auto"/>
        <w:rPr>
          <w:rFonts w:ascii="Arial" w:hAnsi="Arial" w:cs="Arial"/>
        </w:rPr>
      </w:pPr>
      <w:r>
        <w:rPr>
          <w:rFonts w:ascii="Arial" w:hAnsi="Arial" w:cs="Arial"/>
        </w:rPr>
        <w:lastRenderedPageBreak/>
        <w:t>Waarom staat bij het opstarten van een bedrijf  “voorfinanciering BTW” op de balans?</w:t>
      </w:r>
    </w:p>
    <w:p w:rsidR="00A65B2F" w:rsidRDefault="00A65B2F" w:rsidP="00A65B2F">
      <w:pPr>
        <w:pStyle w:val="Lijstalinea"/>
        <w:spacing w:after="160" w:line="259" w:lineRule="auto"/>
        <w:rPr>
          <w:rFonts w:ascii="Arial" w:hAnsi="Arial" w:cs="Arial"/>
        </w:rPr>
      </w:pPr>
    </w:p>
    <w:p w:rsidR="00A65B2F" w:rsidRPr="00A65B2F" w:rsidRDefault="00A65B2F" w:rsidP="00A65B2F">
      <w:pPr>
        <w:spacing w:after="160" w:line="259" w:lineRule="auto"/>
        <w:rPr>
          <w:rFonts w:ascii="Arial" w:hAnsi="Arial" w:cs="Arial"/>
          <w:i/>
        </w:rPr>
      </w:pPr>
      <w:r w:rsidRPr="00A65B2F">
        <w:rPr>
          <w:rFonts w:ascii="Arial" w:hAnsi="Arial" w:cs="Arial"/>
          <w:i/>
        </w:rPr>
        <w:t>Omdat je bij de aanschaf van goederen de BTW eerst moet afrekenen. Deze krijg je later terug van de belastingdienst. Normaal staat op de balans en de exploitatierekening geen BTW.</w:t>
      </w:r>
    </w:p>
    <w:p w:rsidR="00A65B2F" w:rsidRDefault="00A65B2F" w:rsidP="00A65B2F">
      <w:pPr>
        <w:pStyle w:val="Lijstalinea"/>
        <w:spacing w:after="160" w:line="259" w:lineRule="auto"/>
        <w:rPr>
          <w:rFonts w:ascii="Arial" w:hAnsi="Arial" w:cs="Arial"/>
        </w:rPr>
      </w:pPr>
    </w:p>
    <w:p w:rsidR="00A65B2F" w:rsidRDefault="00A65B2F" w:rsidP="00A65B2F">
      <w:pPr>
        <w:pStyle w:val="Lijstalinea"/>
        <w:spacing w:after="160" w:line="259" w:lineRule="auto"/>
        <w:rPr>
          <w:rFonts w:ascii="Arial" w:hAnsi="Arial" w:cs="Arial"/>
        </w:rPr>
      </w:pPr>
    </w:p>
    <w:p w:rsidR="00A65B2F" w:rsidRDefault="00A65B2F" w:rsidP="0068513F">
      <w:pPr>
        <w:pStyle w:val="Lijstalinea"/>
        <w:numPr>
          <w:ilvl w:val="0"/>
          <w:numId w:val="11"/>
        </w:numPr>
        <w:spacing w:after="160" w:line="259" w:lineRule="auto"/>
        <w:rPr>
          <w:rFonts w:ascii="Arial" w:hAnsi="Arial" w:cs="Arial"/>
        </w:rPr>
      </w:pPr>
      <w:r>
        <w:rPr>
          <w:rFonts w:ascii="Arial" w:hAnsi="Arial" w:cs="Arial"/>
        </w:rPr>
        <w:t>Maak met de volgende gegevens de investeringsbegroting. Niet in alle vakjes komt een bedrag.</w:t>
      </w:r>
    </w:p>
    <w:p w:rsidR="00A65B2F" w:rsidRDefault="00A65B2F" w:rsidP="00A65B2F">
      <w:pPr>
        <w:spacing w:after="160" w:line="259" w:lineRule="auto"/>
        <w:ind w:left="360"/>
        <w:rPr>
          <w:rFonts w:ascii="Arial" w:hAnsi="Arial" w:cs="Arial"/>
        </w:rPr>
      </w:pPr>
      <w:r>
        <w:rPr>
          <w:rFonts w:ascii="Arial" w:hAnsi="Arial" w:cs="Arial"/>
        </w:rPr>
        <w:t>Aan te schaffen voor de start van een nieuw bedrijf:</w:t>
      </w:r>
    </w:p>
    <w:p w:rsidR="00A65B2F" w:rsidRDefault="00A65B2F" w:rsidP="00A65B2F">
      <w:pPr>
        <w:spacing w:after="160" w:line="259" w:lineRule="auto"/>
        <w:ind w:left="360"/>
        <w:rPr>
          <w:rFonts w:ascii="Arial" w:hAnsi="Arial" w:cs="Arial"/>
        </w:rPr>
      </w:pPr>
      <w:r>
        <w:rPr>
          <w:rFonts w:ascii="Arial" w:hAnsi="Arial" w:cs="Arial"/>
        </w:rPr>
        <w:t>Pand: €225.000</w:t>
      </w:r>
    </w:p>
    <w:p w:rsidR="00A65B2F" w:rsidRDefault="00A65B2F" w:rsidP="00A65B2F">
      <w:pPr>
        <w:spacing w:after="160" w:line="259" w:lineRule="auto"/>
        <w:ind w:left="360"/>
        <w:rPr>
          <w:rFonts w:ascii="Arial" w:hAnsi="Arial" w:cs="Arial"/>
        </w:rPr>
      </w:pPr>
      <w:r>
        <w:rPr>
          <w:rFonts w:ascii="Arial" w:hAnsi="Arial" w:cs="Arial"/>
        </w:rPr>
        <w:t>Trekker €105.000 inclusief BTW</w:t>
      </w:r>
    </w:p>
    <w:p w:rsidR="00A65B2F" w:rsidRDefault="00A65B2F" w:rsidP="00A65B2F">
      <w:pPr>
        <w:spacing w:after="160" w:line="259" w:lineRule="auto"/>
        <w:ind w:left="360"/>
        <w:rPr>
          <w:rFonts w:ascii="Arial" w:hAnsi="Arial" w:cs="Arial"/>
        </w:rPr>
      </w:pPr>
      <w:r>
        <w:rPr>
          <w:rFonts w:ascii="Arial" w:hAnsi="Arial" w:cs="Arial"/>
        </w:rPr>
        <w:t>Gereedschap €7.000 inclusief BTW</w:t>
      </w:r>
    </w:p>
    <w:p w:rsidR="00A65B2F" w:rsidRDefault="00A65B2F" w:rsidP="00A65B2F">
      <w:pPr>
        <w:spacing w:after="160" w:line="259" w:lineRule="auto"/>
        <w:ind w:left="360"/>
        <w:rPr>
          <w:rFonts w:ascii="Arial" w:hAnsi="Arial" w:cs="Arial"/>
        </w:rPr>
      </w:pPr>
      <w:r>
        <w:rPr>
          <w:rFonts w:ascii="Arial" w:hAnsi="Arial" w:cs="Arial"/>
        </w:rPr>
        <w:t>Diesel: €4.800 exclusief BTW</w:t>
      </w:r>
      <w:r w:rsidRPr="00120970">
        <w:rPr>
          <w:rFonts w:ascii="Arial" w:hAnsi="Arial" w:cs="Arial"/>
        </w:rPr>
        <w:t xml:space="preserve"> </w:t>
      </w:r>
    </w:p>
    <w:tbl>
      <w:tblPr>
        <w:tblW w:w="8364" w:type="dxa"/>
        <w:tblCellMar>
          <w:left w:w="70" w:type="dxa"/>
          <w:right w:w="70" w:type="dxa"/>
        </w:tblCellMar>
        <w:tblLook w:val="04A0" w:firstRow="1" w:lastRow="0" w:firstColumn="1" w:lastColumn="0" w:noHBand="0" w:noVBand="1"/>
      </w:tblPr>
      <w:tblGrid>
        <w:gridCol w:w="4978"/>
        <w:gridCol w:w="3386"/>
      </w:tblGrid>
      <w:tr w:rsidR="00A65B2F" w:rsidRPr="00120970" w:rsidTr="00A65B2F">
        <w:trPr>
          <w:trHeight w:val="540"/>
        </w:trPr>
        <w:tc>
          <w:tcPr>
            <w:tcW w:w="8364" w:type="dxa"/>
            <w:gridSpan w:val="2"/>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FF0000"/>
                <w:sz w:val="44"/>
                <w:szCs w:val="44"/>
                <w:lang w:eastAsia="nl-NL"/>
              </w:rPr>
            </w:pPr>
            <w:r w:rsidRPr="00120970">
              <w:rPr>
                <w:rFonts w:ascii="Arial" w:eastAsia="Times New Roman" w:hAnsi="Arial" w:cs="Arial"/>
                <w:color w:val="FF0000"/>
                <w:sz w:val="44"/>
                <w:szCs w:val="44"/>
                <w:lang w:eastAsia="nl-NL"/>
              </w:rPr>
              <w:t>Investeringsbegroting</w:t>
            </w:r>
          </w:p>
        </w:tc>
      </w:tr>
      <w:tr w:rsidR="00A65B2F" w:rsidRPr="00120970" w:rsidTr="00A65B2F">
        <w:trPr>
          <w:trHeight w:val="255"/>
        </w:trPr>
        <w:tc>
          <w:tcPr>
            <w:tcW w:w="4978"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Vaste activa (excl. BTW)</w:t>
            </w:r>
          </w:p>
        </w:tc>
        <w:tc>
          <w:tcPr>
            <w:tcW w:w="3386" w:type="dxa"/>
            <w:tcBorders>
              <w:top w:val="single" w:sz="4" w:space="0" w:color="auto"/>
              <w:left w:val="nil"/>
              <w:bottom w:val="single" w:sz="4" w:space="0" w:color="auto"/>
              <w:right w:val="single" w:sz="4" w:space="0" w:color="auto"/>
            </w:tcBorders>
            <w:shd w:val="clear" w:color="000000" w:fill="BFBFB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Bedrag</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Onroerend goed</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€225.000</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Verbouwingen</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Machines en installaties</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2E2E24">
              <w:rPr>
                <w:rFonts w:ascii="Arial" w:eastAsia="Times New Roman" w:hAnsi="Arial" w:cs="Arial"/>
                <w:color w:val="000000"/>
                <w:sz w:val="20"/>
                <w:szCs w:val="20"/>
                <w:lang w:eastAsia="nl-NL"/>
              </w:rPr>
              <w:t>€86.777</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Inventaris en gereedschap</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2E2E24">
              <w:rPr>
                <w:rFonts w:ascii="Arial" w:eastAsia="Times New Roman" w:hAnsi="Arial" w:cs="Arial"/>
                <w:color w:val="000000"/>
                <w:sz w:val="20"/>
                <w:szCs w:val="20"/>
                <w:lang w:eastAsia="nl-NL"/>
              </w:rPr>
              <w:t>€5.785</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Computers en software</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Voorfinanciering BTW vaste activa</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2E2E24">
              <w:rPr>
                <w:rFonts w:ascii="Arial" w:eastAsia="Times New Roman" w:hAnsi="Arial" w:cs="Arial"/>
                <w:color w:val="000000"/>
                <w:sz w:val="20"/>
                <w:szCs w:val="20"/>
                <w:lang w:eastAsia="nl-NL"/>
              </w:rPr>
              <w:t>€19.438</w:t>
            </w:r>
          </w:p>
        </w:tc>
      </w:tr>
      <w:tr w:rsidR="00A65B2F" w:rsidRPr="00120970" w:rsidTr="00A65B2F">
        <w:trPr>
          <w:trHeight w:val="435"/>
        </w:trPr>
        <w:tc>
          <w:tcPr>
            <w:tcW w:w="4978"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Totaal vaste activa</w:t>
            </w:r>
          </w:p>
        </w:tc>
        <w:tc>
          <w:tcPr>
            <w:tcW w:w="3386" w:type="dxa"/>
            <w:tcBorders>
              <w:top w:val="single" w:sz="4" w:space="0" w:color="auto"/>
              <w:left w:val="nil"/>
              <w:bottom w:val="single" w:sz="4" w:space="0" w:color="auto"/>
              <w:right w:val="single" w:sz="4" w:space="0" w:color="auto"/>
            </w:tcBorders>
            <w:shd w:val="clear" w:color="000000" w:fill="92D050"/>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3B128D">
              <w:rPr>
                <w:rFonts w:ascii="Arial" w:eastAsia="Times New Roman" w:hAnsi="Arial" w:cs="Arial"/>
                <w:color w:val="000000"/>
                <w:sz w:val="20"/>
                <w:szCs w:val="20"/>
                <w:lang w:eastAsia="nl-NL"/>
              </w:rPr>
              <w:t>€337.000</w:t>
            </w:r>
          </w:p>
        </w:tc>
      </w:tr>
      <w:tr w:rsidR="00A65B2F" w:rsidRPr="00120970" w:rsidTr="00A65B2F">
        <w:trPr>
          <w:trHeight w:val="435"/>
        </w:trPr>
        <w:tc>
          <w:tcPr>
            <w:tcW w:w="4978"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Vlottende activa (excl. BTW)</w:t>
            </w:r>
          </w:p>
        </w:tc>
        <w:tc>
          <w:tcPr>
            <w:tcW w:w="3386" w:type="dxa"/>
            <w:tcBorders>
              <w:top w:val="single" w:sz="4" w:space="0" w:color="auto"/>
              <w:left w:val="nil"/>
              <w:bottom w:val="single" w:sz="4" w:space="0" w:color="auto"/>
              <w:right w:val="single" w:sz="4" w:space="0" w:color="auto"/>
            </w:tcBorders>
            <w:shd w:val="clear" w:color="000000" w:fill="BFBFB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Bedrag</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Voorraad grondstoffen</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3B128D">
              <w:rPr>
                <w:rFonts w:ascii="Arial" w:eastAsia="Times New Roman" w:hAnsi="Arial" w:cs="Arial"/>
                <w:color w:val="000000"/>
                <w:sz w:val="20"/>
                <w:szCs w:val="20"/>
                <w:lang w:eastAsia="nl-NL"/>
              </w:rPr>
              <w:t>€4.800</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Voorraad gereed product</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Debiteuren</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Liquide middelen</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Voorfinanciering BTW vlottende activa</w:t>
            </w:r>
          </w:p>
        </w:tc>
        <w:tc>
          <w:tcPr>
            <w:tcW w:w="3386" w:type="dxa"/>
            <w:tcBorders>
              <w:top w:val="nil"/>
              <w:left w:val="nil"/>
              <w:bottom w:val="single" w:sz="4" w:space="0" w:color="auto"/>
              <w:right w:val="single" w:sz="4" w:space="0" w:color="auto"/>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3B128D">
              <w:rPr>
                <w:rFonts w:ascii="Arial" w:eastAsia="Times New Roman" w:hAnsi="Arial" w:cs="Arial"/>
                <w:color w:val="000000"/>
                <w:sz w:val="20"/>
                <w:szCs w:val="20"/>
                <w:lang w:eastAsia="nl-NL"/>
              </w:rPr>
              <w:t>€1.008</w:t>
            </w:r>
          </w:p>
        </w:tc>
      </w:tr>
      <w:tr w:rsidR="00A65B2F" w:rsidRPr="00120970" w:rsidTr="00A65B2F">
        <w:trPr>
          <w:trHeight w:val="435"/>
        </w:trPr>
        <w:tc>
          <w:tcPr>
            <w:tcW w:w="4978"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Totaal vlottende activa</w:t>
            </w:r>
          </w:p>
        </w:tc>
        <w:tc>
          <w:tcPr>
            <w:tcW w:w="3386" w:type="dxa"/>
            <w:tcBorders>
              <w:top w:val="single" w:sz="4" w:space="0" w:color="auto"/>
              <w:left w:val="nil"/>
              <w:bottom w:val="single" w:sz="4" w:space="0" w:color="auto"/>
              <w:right w:val="single" w:sz="4" w:space="0" w:color="auto"/>
            </w:tcBorders>
            <w:shd w:val="clear" w:color="000000" w:fill="92D050"/>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3B128D">
              <w:rPr>
                <w:rFonts w:ascii="Arial" w:eastAsia="Times New Roman" w:hAnsi="Arial" w:cs="Arial"/>
                <w:color w:val="000000"/>
                <w:sz w:val="20"/>
                <w:szCs w:val="20"/>
                <w:lang w:eastAsia="nl-NL"/>
              </w:rPr>
              <w:t>€5.808</w:t>
            </w:r>
          </w:p>
        </w:tc>
      </w:tr>
      <w:tr w:rsidR="00A65B2F" w:rsidRPr="00120970" w:rsidTr="00A65B2F">
        <w:trPr>
          <w:trHeight w:val="435"/>
        </w:trPr>
        <w:tc>
          <w:tcPr>
            <w:tcW w:w="4978"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A65B2F" w:rsidRPr="00120970" w:rsidTr="00A65B2F">
        <w:trPr>
          <w:trHeight w:val="435"/>
        </w:trPr>
        <w:tc>
          <w:tcPr>
            <w:tcW w:w="4978" w:type="dxa"/>
            <w:tcBorders>
              <w:top w:val="single" w:sz="4" w:space="0" w:color="auto"/>
              <w:left w:val="single" w:sz="4" w:space="0" w:color="auto"/>
              <w:bottom w:val="single" w:sz="4" w:space="0" w:color="auto"/>
              <w:right w:val="nil"/>
            </w:tcBorders>
            <w:shd w:val="clear" w:color="000000" w:fill="92D050"/>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Totaal investeringsbedrag</w:t>
            </w:r>
          </w:p>
        </w:tc>
        <w:tc>
          <w:tcPr>
            <w:tcW w:w="3386"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A65B2F" w:rsidRPr="00120970" w:rsidRDefault="00A65B2F" w:rsidP="00A65B2F">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r w:rsidR="003B128D">
              <w:rPr>
                <w:rFonts w:ascii="Arial" w:eastAsia="Times New Roman" w:hAnsi="Arial" w:cs="Arial"/>
                <w:color w:val="000000"/>
                <w:sz w:val="20"/>
                <w:szCs w:val="20"/>
                <w:lang w:eastAsia="nl-NL"/>
              </w:rPr>
              <w:t>€342.808</w:t>
            </w:r>
          </w:p>
        </w:tc>
      </w:tr>
    </w:tbl>
    <w:p w:rsidR="00A65B2F" w:rsidRDefault="00A65B2F" w:rsidP="00A65B2F">
      <w:pPr>
        <w:spacing w:after="160" w:line="259" w:lineRule="auto"/>
        <w:ind w:left="360"/>
        <w:rPr>
          <w:rFonts w:ascii="Arial" w:hAnsi="Arial" w:cs="Arial"/>
        </w:rPr>
      </w:pPr>
    </w:p>
    <w:p w:rsidR="00A65B2F" w:rsidRDefault="00A65B2F" w:rsidP="00A65B2F">
      <w:pPr>
        <w:spacing w:after="160" w:line="259" w:lineRule="auto"/>
        <w:rPr>
          <w:rFonts w:ascii="Arial" w:hAnsi="Arial" w:cs="Arial"/>
        </w:rPr>
      </w:pPr>
      <w:r w:rsidRPr="00740030">
        <w:rPr>
          <w:rFonts w:ascii="Arial" w:hAnsi="Arial" w:cs="Arial"/>
        </w:rPr>
        <w:br w:type="page"/>
      </w:r>
      <w:r>
        <w:rPr>
          <w:rFonts w:ascii="Arial" w:hAnsi="Arial" w:cs="Arial"/>
        </w:rPr>
        <w:lastRenderedPageBreak/>
        <w:t>Financiering</w:t>
      </w:r>
    </w:p>
    <w:p w:rsidR="00A65B2F" w:rsidRDefault="00A65B2F" w:rsidP="0068513F">
      <w:pPr>
        <w:pStyle w:val="Lijstalinea"/>
        <w:numPr>
          <w:ilvl w:val="0"/>
          <w:numId w:val="11"/>
        </w:numPr>
        <w:spacing w:after="160" w:line="259" w:lineRule="auto"/>
        <w:rPr>
          <w:rFonts w:ascii="Arial" w:hAnsi="Arial" w:cs="Arial"/>
        </w:rPr>
      </w:pPr>
      <w:r>
        <w:rPr>
          <w:rFonts w:ascii="Arial" w:hAnsi="Arial" w:cs="Arial"/>
        </w:rPr>
        <w:t>De executiewaarde van onroerend goed is rond de 85%, wat wordt bedoeld met de executiewaarde?</w:t>
      </w:r>
    </w:p>
    <w:p w:rsidR="00A65B2F" w:rsidRDefault="00A65B2F" w:rsidP="00A65B2F">
      <w:pPr>
        <w:pStyle w:val="Lijstalinea"/>
        <w:spacing w:after="160" w:line="259" w:lineRule="auto"/>
        <w:rPr>
          <w:rFonts w:ascii="Arial" w:hAnsi="Arial" w:cs="Arial"/>
        </w:rPr>
      </w:pPr>
    </w:p>
    <w:p w:rsidR="00A65B2F" w:rsidRDefault="00A65B2F" w:rsidP="00A65B2F">
      <w:pPr>
        <w:pStyle w:val="Lijstalinea"/>
        <w:spacing w:after="160" w:line="259" w:lineRule="auto"/>
        <w:rPr>
          <w:rFonts w:ascii="Arial" w:hAnsi="Arial" w:cs="Arial"/>
          <w:i/>
        </w:rPr>
      </w:pPr>
      <w:r w:rsidRPr="00A65B2F">
        <w:rPr>
          <w:rFonts w:ascii="Arial" w:hAnsi="Arial" w:cs="Arial"/>
          <w:i/>
        </w:rPr>
        <w:t>De opbrengsten als een pand tijdens een (executie)veiling, als het dus op korte termijn verkocht moet worden.</w:t>
      </w:r>
    </w:p>
    <w:p w:rsidR="00A65B2F" w:rsidRPr="00A65B2F" w:rsidRDefault="00A65B2F" w:rsidP="00A65B2F">
      <w:pPr>
        <w:pStyle w:val="Lijstalinea"/>
        <w:spacing w:after="160" w:line="259" w:lineRule="auto"/>
        <w:rPr>
          <w:rFonts w:ascii="Arial" w:hAnsi="Arial" w:cs="Arial"/>
          <w:i/>
        </w:rPr>
      </w:pPr>
    </w:p>
    <w:p w:rsidR="00A65B2F" w:rsidRDefault="00A65B2F" w:rsidP="0068513F">
      <w:pPr>
        <w:pStyle w:val="Lijstalinea"/>
        <w:numPr>
          <w:ilvl w:val="0"/>
          <w:numId w:val="11"/>
        </w:numPr>
        <w:spacing w:after="160" w:line="259" w:lineRule="auto"/>
        <w:rPr>
          <w:rFonts w:ascii="Arial" w:hAnsi="Arial" w:cs="Arial"/>
        </w:rPr>
      </w:pPr>
      <w:r>
        <w:rPr>
          <w:rFonts w:ascii="Arial" w:hAnsi="Arial" w:cs="Arial"/>
        </w:rPr>
        <w:t>Banken financieren van bedrijfspanden 90% van de executiewaarde, bereken hoeveel procent van de waarde van een pand kan worden gefinancierd door een bank.</w:t>
      </w:r>
    </w:p>
    <w:p w:rsidR="00A65B2F" w:rsidRPr="00A65B2F" w:rsidRDefault="00A65B2F" w:rsidP="00A65B2F">
      <w:pPr>
        <w:pStyle w:val="Lijstalinea"/>
        <w:spacing w:after="160" w:line="259" w:lineRule="auto"/>
        <w:rPr>
          <w:rFonts w:ascii="Arial" w:hAnsi="Arial" w:cs="Arial"/>
          <w:i/>
        </w:rPr>
      </w:pPr>
      <w:r w:rsidRPr="00A65B2F">
        <w:rPr>
          <w:rFonts w:ascii="Arial" w:hAnsi="Arial" w:cs="Arial"/>
          <w:i/>
        </w:rPr>
        <w:t>90% van 85% = 76,5%</w:t>
      </w:r>
    </w:p>
    <w:p w:rsidR="00A65B2F" w:rsidRDefault="00A65B2F" w:rsidP="00A65B2F">
      <w:pPr>
        <w:pStyle w:val="Lijstalinea"/>
        <w:spacing w:after="160" w:line="259" w:lineRule="auto"/>
        <w:rPr>
          <w:rFonts w:ascii="Arial" w:hAnsi="Arial" w:cs="Arial"/>
        </w:rPr>
      </w:pPr>
    </w:p>
    <w:p w:rsidR="00A65B2F" w:rsidRDefault="00A65B2F" w:rsidP="0068513F">
      <w:pPr>
        <w:pStyle w:val="Lijstalinea"/>
        <w:numPr>
          <w:ilvl w:val="0"/>
          <w:numId w:val="11"/>
        </w:numPr>
        <w:spacing w:after="160" w:line="259" w:lineRule="auto"/>
        <w:rPr>
          <w:rFonts w:ascii="Arial" w:hAnsi="Arial" w:cs="Arial"/>
        </w:rPr>
      </w:pPr>
      <w:r>
        <w:rPr>
          <w:rFonts w:ascii="Arial" w:hAnsi="Arial" w:cs="Arial"/>
        </w:rPr>
        <w:t>Je wil een bedrijfspand van €200.000 aanschaffen.</w:t>
      </w:r>
    </w:p>
    <w:p w:rsidR="00A65B2F" w:rsidRDefault="00A65B2F" w:rsidP="0068513F">
      <w:pPr>
        <w:pStyle w:val="Lijstalinea"/>
        <w:numPr>
          <w:ilvl w:val="1"/>
          <w:numId w:val="10"/>
        </w:numPr>
        <w:spacing w:after="160" w:line="259" w:lineRule="auto"/>
        <w:rPr>
          <w:rFonts w:ascii="Arial" w:hAnsi="Arial" w:cs="Arial"/>
        </w:rPr>
      </w:pPr>
      <w:r>
        <w:rPr>
          <w:rFonts w:ascii="Arial" w:hAnsi="Arial" w:cs="Arial"/>
        </w:rPr>
        <w:t>Hoeveel financiering kun je krijgen van een bank, in andere woorden hoe hoog is de maximale hypotheek?</w:t>
      </w:r>
    </w:p>
    <w:p w:rsidR="00A65B2F" w:rsidRDefault="00A65B2F" w:rsidP="00A65B2F">
      <w:pPr>
        <w:pStyle w:val="Lijstalinea"/>
        <w:spacing w:after="160" w:line="259" w:lineRule="auto"/>
        <w:ind w:left="1440"/>
        <w:rPr>
          <w:rFonts w:ascii="Arial" w:hAnsi="Arial" w:cs="Arial"/>
        </w:rPr>
      </w:pPr>
    </w:p>
    <w:p w:rsidR="00A65B2F" w:rsidRDefault="00A65B2F" w:rsidP="00A65B2F">
      <w:pPr>
        <w:pStyle w:val="Lijstalinea"/>
        <w:spacing w:after="160" w:line="259" w:lineRule="auto"/>
        <w:ind w:left="1440"/>
        <w:rPr>
          <w:rFonts w:ascii="Arial" w:hAnsi="Arial" w:cs="Arial"/>
        </w:rPr>
      </w:pPr>
      <w:r>
        <w:rPr>
          <w:rFonts w:ascii="Arial" w:hAnsi="Arial" w:cs="Arial"/>
        </w:rPr>
        <w:t xml:space="preserve">€200.000 x 0,765 = </w:t>
      </w:r>
      <w:r w:rsidR="003A1881">
        <w:rPr>
          <w:rFonts w:ascii="Arial" w:hAnsi="Arial" w:cs="Arial"/>
        </w:rPr>
        <w:t>€153.000</w:t>
      </w:r>
    </w:p>
    <w:p w:rsidR="00A65B2F" w:rsidRDefault="00A65B2F" w:rsidP="00A65B2F">
      <w:pPr>
        <w:pStyle w:val="Lijstalinea"/>
        <w:spacing w:after="160" w:line="259" w:lineRule="auto"/>
        <w:ind w:left="1440"/>
        <w:rPr>
          <w:rFonts w:ascii="Arial" w:hAnsi="Arial" w:cs="Arial"/>
        </w:rPr>
      </w:pPr>
    </w:p>
    <w:p w:rsidR="00A65B2F" w:rsidRDefault="00A65B2F" w:rsidP="0068513F">
      <w:pPr>
        <w:pStyle w:val="Lijstalinea"/>
        <w:numPr>
          <w:ilvl w:val="1"/>
          <w:numId w:val="10"/>
        </w:numPr>
        <w:spacing w:after="160" w:line="259" w:lineRule="auto"/>
        <w:rPr>
          <w:rFonts w:ascii="Arial" w:hAnsi="Arial" w:cs="Arial"/>
        </w:rPr>
      </w:pPr>
      <w:r>
        <w:rPr>
          <w:rFonts w:ascii="Arial" w:hAnsi="Arial" w:cs="Arial"/>
        </w:rPr>
        <w:t xml:space="preserve">Welke jaarlijkse </w:t>
      </w:r>
      <w:r w:rsidRPr="00740030">
        <w:rPr>
          <w:rFonts w:ascii="Arial" w:hAnsi="Arial" w:cs="Arial"/>
          <w:u w:val="single"/>
        </w:rPr>
        <w:t>kosten</w:t>
      </w:r>
      <w:r>
        <w:rPr>
          <w:rFonts w:ascii="Arial" w:hAnsi="Arial" w:cs="Arial"/>
        </w:rPr>
        <w:t xml:space="preserve"> horen bij een hypotheek.</w:t>
      </w:r>
    </w:p>
    <w:p w:rsidR="00A65B2F" w:rsidRDefault="00A65B2F" w:rsidP="00A65B2F">
      <w:pPr>
        <w:pStyle w:val="Lijstalinea"/>
        <w:spacing w:after="160" w:line="259" w:lineRule="auto"/>
        <w:ind w:left="1440"/>
        <w:rPr>
          <w:rFonts w:ascii="Arial" w:hAnsi="Arial" w:cs="Arial"/>
        </w:rPr>
      </w:pPr>
    </w:p>
    <w:p w:rsidR="00A65B2F" w:rsidRPr="003A1881" w:rsidRDefault="003A1881" w:rsidP="00A65B2F">
      <w:pPr>
        <w:pStyle w:val="Lijstalinea"/>
        <w:spacing w:after="160" w:line="259" w:lineRule="auto"/>
        <w:ind w:left="1440"/>
        <w:rPr>
          <w:rFonts w:ascii="Arial" w:hAnsi="Arial" w:cs="Arial"/>
          <w:i/>
        </w:rPr>
      </w:pPr>
      <w:r w:rsidRPr="003A1881">
        <w:rPr>
          <w:rFonts w:ascii="Arial" w:hAnsi="Arial" w:cs="Arial"/>
          <w:i/>
        </w:rPr>
        <w:t>Rentekosten</w:t>
      </w:r>
    </w:p>
    <w:p w:rsidR="00A65B2F" w:rsidRDefault="00A65B2F" w:rsidP="00A65B2F">
      <w:pPr>
        <w:pStyle w:val="Lijstalinea"/>
        <w:spacing w:after="160" w:line="259" w:lineRule="auto"/>
        <w:ind w:left="1440"/>
        <w:rPr>
          <w:rFonts w:ascii="Arial" w:hAnsi="Arial" w:cs="Arial"/>
        </w:rPr>
      </w:pPr>
    </w:p>
    <w:p w:rsidR="00A65B2F" w:rsidRDefault="002B0B43" w:rsidP="00A65B2F">
      <w:pPr>
        <w:pStyle w:val="Lijstalinea"/>
        <w:spacing w:after="160" w:line="259" w:lineRule="auto"/>
        <w:ind w:left="1440"/>
        <w:rPr>
          <w:rFonts w:ascii="Arial" w:hAnsi="Arial" w:cs="Arial"/>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p>
    <w:p w:rsidR="00A65B2F" w:rsidRDefault="00A65B2F" w:rsidP="0068513F">
      <w:pPr>
        <w:pStyle w:val="Lijstalinea"/>
        <w:numPr>
          <w:ilvl w:val="1"/>
          <w:numId w:val="10"/>
        </w:numPr>
        <w:spacing w:after="160" w:line="259" w:lineRule="auto"/>
        <w:rPr>
          <w:rFonts w:ascii="Arial" w:hAnsi="Arial" w:cs="Arial"/>
        </w:rPr>
      </w:pPr>
      <w:r>
        <w:rPr>
          <w:rFonts w:ascii="Arial" w:hAnsi="Arial" w:cs="Arial"/>
        </w:rPr>
        <w:t>De kosten koper (overdrachtsbelasting, makelaar, taxatie, bouwkundige keuring) liggen op 10%. Hoeveel geld moet je dan zelf nog meenemen?</w:t>
      </w:r>
    </w:p>
    <w:p w:rsidR="00A65B2F" w:rsidRDefault="00A65B2F" w:rsidP="00A65B2F">
      <w:pPr>
        <w:pStyle w:val="Lijstalinea"/>
        <w:spacing w:after="160" w:line="259" w:lineRule="auto"/>
        <w:ind w:left="1440"/>
        <w:rPr>
          <w:rFonts w:ascii="Arial" w:hAnsi="Arial" w:cs="Arial"/>
        </w:rPr>
      </w:pPr>
    </w:p>
    <w:p w:rsidR="00A65B2F" w:rsidRPr="003A1881" w:rsidRDefault="003A1881" w:rsidP="00A65B2F">
      <w:pPr>
        <w:pStyle w:val="Lijstalinea"/>
        <w:spacing w:after="160" w:line="259" w:lineRule="auto"/>
        <w:ind w:left="1440"/>
        <w:rPr>
          <w:rFonts w:ascii="Arial" w:hAnsi="Arial" w:cs="Arial"/>
          <w:i/>
        </w:rPr>
      </w:pPr>
      <w:r w:rsidRPr="003A1881">
        <w:rPr>
          <w:rFonts w:ascii="Arial" w:hAnsi="Arial" w:cs="Arial"/>
          <w:i/>
        </w:rPr>
        <w:t>€200.000 x 10% + (€200.000 - €153.000) = €67.000</w:t>
      </w:r>
    </w:p>
    <w:p w:rsidR="00A65B2F" w:rsidRDefault="00A65B2F" w:rsidP="00A65B2F">
      <w:pPr>
        <w:pStyle w:val="Lijstalinea"/>
        <w:spacing w:after="160" w:line="259" w:lineRule="auto"/>
        <w:ind w:left="1440"/>
        <w:rPr>
          <w:rFonts w:ascii="Arial" w:hAnsi="Arial" w:cs="Arial"/>
        </w:rPr>
      </w:pPr>
    </w:p>
    <w:p w:rsidR="00A65B2F" w:rsidRDefault="00A65B2F" w:rsidP="00A65B2F">
      <w:pPr>
        <w:pStyle w:val="Lijstalinea"/>
        <w:spacing w:after="160" w:line="259" w:lineRule="auto"/>
        <w:ind w:left="1440"/>
        <w:rPr>
          <w:rFonts w:ascii="Arial" w:hAnsi="Arial" w:cs="Arial"/>
        </w:rPr>
      </w:pPr>
    </w:p>
    <w:p w:rsidR="00A65B2F" w:rsidRDefault="00A65B2F" w:rsidP="00A65B2F">
      <w:pPr>
        <w:pStyle w:val="Lijstalinea"/>
        <w:spacing w:after="160" w:line="259" w:lineRule="auto"/>
        <w:ind w:left="1440"/>
        <w:rPr>
          <w:rFonts w:ascii="Arial" w:hAnsi="Arial" w:cs="Arial"/>
        </w:rPr>
      </w:pPr>
    </w:p>
    <w:p w:rsidR="00A65B2F" w:rsidRDefault="00A65B2F" w:rsidP="00A65B2F">
      <w:pPr>
        <w:pStyle w:val="Lijstalinea"/>
        <w:spacing w:after="160" w:line="259" w:lineRule="auto"/>
        <w:ind w:left="1440"/>
        <w:rPr>
          <w:rFonts w:ascii="Arial" w:hAnsi="Arial" w:cs="Arial"/>
        </w:rPr>
      </w:pPr>
    </w:p>
    <w:p w:rsidR="00A65B2F" w:rsidRDefault="00A65B2F" w:rsidP="0068513F">
      <w:pPr>
        <w:pStyle w:val="Lijstalinea"/>
        <w:numPr>
          <w:ilvl w:val="1"/>
          <w:numId w:val="10"/>
        </w:numPr>
        <w:spacing w:after="160" w:line="259" w:lineRule="auto"/>
        <w:rPr>
          <w:rFonts w:ascii="Arial" w:hAnsi="Arial" w:cs="Arial"/>
        </w:rPr>
      </w:pPr>
      <w:r>
        <w:rPr>
          <w:rFonts w:ascii="Arial" w:hAnsi="Arial" w:cs="Arial"/>
        </w:rPr>
        <w:t>Vul bij onderstaande begrippen in of je ze op de balans terug kan vinden of niet.</w:t>
      </w:r>
    </w:p>
    <w:tbl>
      <w:tblPr>
        <w:tblStyle w:val="Tabelraster"/>
        <w:tblW w:w="0" w:type="auto"/>
        <w:tblInd w:w="1440" w:type="dxa"/>
        <w:tblLook w:val="04A0" w:firstRow="1" w:lastRow="0" w:firstColumn="1" w:lastColumn="0" w:noHBand="0" w:noVBand="1"/>
      </w:tblPr>
      <w:tblGrid>
        <w:gridCol w:w="4037"/>
        <w:gridCol w:w="3867"/>
      </w:tblGrid>
      <w:tr w:rsidR="00A65B2F" w:rsidTr="00A65B2F">
        <w:tc>
          <w:tcPr>
            <w:tcW w:w="4037" w:type="dxa"/>
          </w:tcPr>
          <w:p w:rsidR="00A65B2F" w:rsidRPr="00740030" w:rsidRDefault="00A65B2F" w:rsidP="00A65B2F">
            <w:pPr>
              <w:pStyle w:val="Lijstalinea"/>
              <w:spacing w:after="160" w:line="259" w:lineRule="auto"/>
              <w:ind w:left="0"/>
              <w:rPr>
                <w:rFonts w:ascii="Arial" w:hAnsi="Arial" w:cs="Arial"/>
                <w:sz w:val="22"/>
                <w:szCs w:val="22"/>
              </w:rPr>
            </w:pPr>
          </w:p>
        </w:tc>
        <w:tc>
          <w:tcPr>
            <w:tcW w:w="3867" w:type="dxa"/>
          </w:tcPr>
          <w:p w:rsidR="00A65B2F" w:rsidRPr="00740030" w:rsidRDefault="00A65B2F" w:rsidP="00A65B2F">
            <w:pPr>
              <w:pStyle w:val="Lijstalinea"/>
              <w:spacing w:after="160" w:line="259" w:lineRule="auto"/>
              <w:ind w:left="0"/>
              <w:rPr>
                <w:rFonts w:ascii="Arial" w:hAnsi="Arial" w:cs="Arial"/>
                <w:sz w:val="22"/>
                <w:szCs w:val="22"/>
              </w:rPr>
            </w:pPr>
            <w:r w:rsidRPr="00740030">
              <w:rPr>
                <w:rFonts w:ascii="Arial" w:hAnsi="Arial" w:cs="Arial"/>
                <w:sz w:val="22"/>
                <w:szCs w:val="22"/>
              </w:rPr>
              <w:t>Wel of niet op de balans?</w:t>
            </w:r>
          </w:p>
        </w:tc>
      </w:tr>
      <w:tr w:rsidR="00A65B2F" w:rsidTr="00A65B2F">
        <w:tc>
          <w:tcPr>
            <w:tcW w:w="4037" w:type="dxa"/>
          </w:tcPr>
          <w:p w:rsidR="00A65B2F" w:rsidRPr="00740030" w:rsidRDefault="00A65B2F" w:rsidP="00A65B2F">
            <w:pPr>
              <w:pStyle w:val="Lijstalinea"/>
              <w:spacing w:after="160" w:line="259" w:lineRule="auto"/>
              <w:ind w:left="0"/>
              <w:rPr>
                <w:rFonts w:ascii="Arial" w:hAnsi="Arial" w:cs="Arial"/>
                <w:sz w:val="22"/>
                <w:szCs w:val="22"/>
              </w:rPr>
            </w:pPr>
            <w:r w:rsidRPr="00740030">
              <w:rPr>
                <w:rFonts w:ascii="Arial" w:hAnsi="Arial" w:cs="Arial"/>
                <w:sz w:val="22"/>
                <w:szCs w:val="22"/>
              </w:rPr>
              <w:t>Rentekosten</w:t>
            </w:r>
          </w:p>
        </w:tc>
        <w:tc>
          <w:tcPr>
            <w:tcW w:w="3867" w:type="dxa"/>
          </w:tcPr>
          <w:p w:rsidR="00A65B2F" w:rsidRPr="002E2E24" w:rsidRDefault="003A1881" w:rsidP="00A65B2F">
            <w:pPr>
              <w:pStyle w:val="Lijstalinea"/>
              <w:spacing w:after="160" w:line="259" w:lineRule="auto"/>
              <w:ind w:left="0"/>
              <w:rPr>
                <w:rFonts w:ascii="Arial" w:hAnsi="Arial" w:cs="Arial"/>
                <w:i/>
                <w:sz w:val="22"/>
                <w:szCs w:val="22"/>
              </w:rPr>
            </w:pPr>
            <w:r w:rsidRPr="002E2E24">
              <w:rPr>
                <w:rFonts w:ascii="Arial" w:hAnsi="Arial" w:cs="Arial"/>
                <w:i/>
                <w:sz w:val="22"/>
                <w:szCs w:val="22"/>
              </w:rPr>
              <w:t>Niet</w:t>
            </w:r>
          </w:p>
        </w:tc>
      </w:tr>
      <w:tr w:rsidR="00A65B2F" w:rsidTr="00A65B2F">
        <w:tc>
          <w:tcPr>
            <w:tcW w:w="4037" w:type="dxa"/>
          </w:tcPr>
          <w:p w:rsidR="00A65B2F" w:rsidRPr="00740030" w:rsidRDefault="00A65B2F" w:rsidP="00A65B2F">
            <w:pPr>
              <w:pStyle w:val="Lijstalinea"/>
              <w:spacing w:after="160" w:line="259" w:lineRule="auto"/>
              <w:ind w:left="0"/>
              <w:rPr>
                <w:rFonts w:ascii="Arial" w:hAnsi="Arial" w:cs="Arial"/>
                <w:sz w:val="22"/>
                <w:szCs w:val="22"/>
              </w:rPr>
            </w:pPr>
            <w:r w:rsidRPr="00740030">
              <w:rPr>
                <w:rFonts w:ascii="Arial" w:hAnsi="Arial" w:cs="Arial"/>
                <w:sz w:val="22"/>
                <w:szCs w:val="22"/>
              </w:rPr>
              <w:t>Hypotheeklening</w:t>
            </w:r>
          </w:p>
        </w:tc>
        <w:tc>
          <w:tcPr>
            <w:tcW w:w="3867" w:type="dxa"/>
          </w:tcPr>
          <w:p w:rsidR="00A65B2F" w:rsidRPr="002E2E24" w:rsidRDefault="003A1881" w:rsidP="00A65B2F">
            <w:pPr>
              <w:pStyle w:val="Lijstalinea"/>
              <w:spacing w:after="160" w:line="259" w:lineRule="auto"/>
              <w:ind w:left="0"/>
              <w:rPr>
                <w:rFonts w:ascii="Arial" w:hAnsi="Arial" w:cs="Arial"/>
                <w:i/>
                <w:sz w:val="22"/>
                <w:szCs w:val="22"/>
              </w:rPr>
            </w:pPr>
            <w:r w:rsidRPr="002E2E24">
              <w:rPr>
                <w:rFonts w:ascii="Arial" w:hAnsi="Arial" w:cs="Arial"/>
                <w:i/>
                <w:sz w:val="22"/>
                <w:szCs w:val="22"/>
              </w:rPr>
              <w:t>Wel</w:t>
            </w:r>
          </w:p>
        </w:tc>
      </w:tr>
      <w:tr w:rsidR="00A65B2F" w:rsidTr="00A65B2F">
        <w:tc>
          <w:tcPr>
            <w:tcW w:w="4037" w:type="dxa"/>
          </w:tcPr>
          <w:p w:rsidR="00A65B2F" w:rsidRPr="00740030" w:rsidRDefault="00A65B2F" w:rsidP="00A65B2F">
            <w:pPr>
              <w:pStyle w:val="Lijstalinea"/>
              <w:spacing w:after="160" w:line="259" w:lineRule="auto"/>
              <w:ind w:left="0"/>
              <w:rPr>
                <w:rFonts w:ascii="Arial" w:hAnsi="Arial" w:cs="Arial"/>
                <w:sz w:val="22"/>
                <w:szCs w:val="22"/>
              </w:rPr>
            </w:pPr>
            <w:r w:rsidRPr="00740030">
              <w:rPr>
                <w:rFonts w:ascii="Arial" w:hAnsi="Arial" w:cs="Arial"/>
                <w:sz w:val="22"/>
                <w:szCs w:val="22"/>
              </w:rPr>
              <w:t>Kosten koper</w:t>
            </w:r>
          </w:p>
        </w:tc>
        <w:tc>
          <w:tcPr>
            <w:tcW w:w="3867" w:type="dxa"/>
          </w:tcPr>
          <w:p w:rsidR="00A65B2F" w:rsidRPr="002E2E24" w:rsidRDefault="003A1881" w:rsidP="00A65B2F">
            <w:pPr>
              <w:pStyle w:val="Lijstalinea"/>
              <w:spacing w:after="160" w:line="259" w:lineRule="auto"/>
              <w:ind w:left="0"/>
              <w:rPr>
                <w:rFonts w:ascii="Arial" w:hAnsi="Arial" w:cs="Arial"/>
                <w:i/>
                <w:sz w:val="22"/>
                <w:szCs w:val="22"/>
              </w:rPr>
            </w:pPr>
            <w:r w:rsidRPr="002E2E24">
              <w:rPr>
                <w:rFonts w:ascii="Arial" w:hAnsi="Arial" w:cs="Arial"/>
                <w:i/>
                <w:sz w:val="22"/>
                <w:szCs w:val="22"/>
              </w:rPr>
              <w:t>Niet</w:t>
            </w:r>
          </w:p>
        </w:tc>
      </w:tr>
      <w:tr w:rsidR="00A65B2F" w:rsidTr="00A65B2F">
        <w:tc>
          <w:tcPr>
            <w:tcW w:w="4037" w:type="dxa"/>
          </w:tcPr>
          <w:p w:rsidR="00A65B2F" w:rsidRPr="00740030" w:rsidRDefault="00A65B2F" w:rsidP="00A65B2F">
            <w:pPr>
              <w:pStyle w:val="Lijstalinea"/>
              <w:spacing w:after="160" w:line="259" w:lineRule="auto"/>
              <w:ind w:left="0"/>
              <w:rPr>
                <w:rFonts w:ascii="Arial" w:hAnsi="Arial" w:cs="Arial"/>
                <w:sz w:val="22"/>
                <w:szCs w:val="22"/>
              </w:rPr>
            </w:pPr>
            <w:r w:rsidRPr="00740030">
              <w:rPr>
                <w:rFonts w:ascii="Arial" w:hAnsi="Arial" w:cs="Arial"/>
                <w:sz w:val="22"/>
                <w:szCs w:val="22"/>
              </w:rPr>
              <w:t>Aflossing</w:t>
            </w:r>
          </w:p>
        </w:tc>
        <w:tc>
          <w:tcPr>
            <w:tcW w:w="3867" w:type="dxa"/>
          </w:tcPr>
          <w:p w:rsidR="00A65B2F" w:rsidRPr="002E2E24" w:rsidRDefault="003A1881" w:rsidP="00A65B2F">
            <w:pPr>
              <w:pStyle w:val="Lijstalinea"/>
              <w:spacing w:after="160" w:line="259" w:lineRule="auto"/>
              <w:ind w:left="0"/>
              <w:rPr>
                <w:rFonts w:ascii="Arial" w:hAnsi="Arial" w:cs="Arial"/>
                <w:i/>
                <w:sz w:val="22"/>
                <w:szCs w:val="22"/>
              </w:rPr>
            </w:pPr>
            <w:r w:rsidRPr="002E2E24">
              <w:rPr>
                <w:rFonts w:ascii="Arial" w:hAnsi="Arial" w:cs="Arial"/>
                <w:i/>
                <w:sz w:val="22"/>
                <w:szCs w:val="22"/>
              </w:rPr>
              <w:t>Niet</w:t>
            </w:r>
          </w:p>
        </w:tc>
      </w:tr>
      <w:tr w:rsidR="00A65B2F" w:rsidTr="00A65B2F">
        <w:tc>
          <w:tcPr>
            <w:tcW w:w="4037" w:type="dxa"/>
          </w:tcPr>
          <w:p w:rsidR="00A65B2F" w:rsidRPr="00740030" w:rsidRDefault="00A65B2F" w:rsidP="00A65B2F">
            <w:pPr>
              <w:pStyle w:val="Lijstalinea"/>
              <w:spacing w:after="160" w:line="259" w:lineRule="auto"/>
              <w:ind w:left="0"/>
              <w:rPr>
                <w:rFonts w:ascii="Arial" w:hAnsi="Arial" w:cs="Arial"/>
                <w:sz w:val="22"/>
                <w:szCs w:val="22"/>
              </w:rPr>
            </w:pPr>
            <w:r w:rsidRPr="00740030">
              <w:rPr>
                <w:rFonts w:ascii="Arial" w:hAnsi="Arial" w:cs="Arial"/>
                <w:sz w:val="22"/>
                <w:szCs w:val="22"/>
              </w:rPr>
              <w:t>Waarde bedrijfspand</w:t>
            </w:r>
          </w:p>
        </w:tc>
        <w:tc>
          <w:tcPr>
            <w:tcW w:w="3867" w:type="dxa"/>
          </w:tcPr>
          <w:p w:rsidR="00A65B2F" w:rsidRPr="002E2E24" w:rsidRDefault="003A1881" w:rsidP="00A65B2F">
            <w:pPr>
              <w:pStyle w:val="Lijstalinea"/>
              <w:spacing w:after="160" w:line="259" w:lineRule="auto"/>
              <w:ind w:left="0"/>
              <w:rPr>
                <w:rFonts w:ascii="Arial" w:hAnsi="Arial" w:cs="Arial"/>
                <w:i/>
                <w:sz w:val="22"/>
                <w:szCs w:val="22"/>
              </w:rPr>
            </w:pPr>
            <w:r w:rsidRPr="002E2E24">
              <w:rPr>
                <w:rFonts w:ascii="Arial" w:hAnsi="Arial" w:cs="Arial"/>
                <w:i/>
                <w:sz w:val="22"/>
                <w:szCs w:val="22"/>
              </w:rPr>
              <w:t>Wel</w:t>
            </w:r>
          </w:p>
        </w:tc>
      </w:tr>
    </w:tbl>
    <w:p w:rsidR="00A65B2F" w:rsidRDefault="00A65B2F" w:rsidP="00A65B2F">
      <w:pPr>
        <w:pStyle w:val="Lijstalinea"/>
        <w:spacing w:after="160" w:line="259" w:lineRule="auto"/>
        <w:ind w:left="1440"/>
        <w:rPr>
          <w:rFonts w:ascii="Arial" w:hAnsi="Arial" w:cs="Arial"/>
        </w:rPr>
      </w:pPr>
    </w:p>
    <w:p w:rsidR="00A65B2F" w:rsidRDefault="00A65B2F" w:rsidP="00A65B2F">
      <w:pPr>
        <w:spacing w:after="160" w:line="259" w:lineRule="auto"/>
        <w:rPr>
          <w:rFonts w:ascii="Arial" w:hAnsi="Arial" w:cs="Arial"/>
        </w:rPr>
      </w:pPr>
      <w:r>
        <w:rPr>
          <w:rFonts w:ascii="Arial" w:hAnsi="Arial" w:cs="Arial"/>
        </w:rPr>
        <w:br w:type="page"/>
      </w:r>
    </w:p>
    <w:p w:rsidR="00A65B2F" w:rsidRDefault="002B0B43" w:rsidP="00A65B2F">
      <w:pPr>
        <w:spacing w:after="160" w:line="259" w:lineRule="auto"/>
        <w:rPr>
          <w:rFonts w:ascii="Arial" w:hAnsi="Arial" w:cs="Arial"/>
        </w:rPr>
      </w:pPr>
      <w:r>
        <w:rPr>
          <w:rFonts w:ascii="Arial" w:hAnsi="Arial" w:cs="Arial"/>
          <w:b/>
        </w:rPr>
        <w:lastRenderedPageBreak/>
        <w:t>Onderdeel 3: kengetallen</w:t>
      </w:r>
    </w:p>
    <w:p w:rsidR="00A65B2F" w:rsidRDefault="00A65B2F" w:rsidP="0068513F">
      <w:pPr>
        <w:pStyle w:val="Lijstalinea"/>
        <w:numPr>
          <w:ilvl w:val="0"/>
          <w:numId w:val="11"/>
        </w:numPr>
        <w:spacing w:after="160" w:line="259" w:lineRule="auto"/>
        <w:rPr>
          <w:rFonts w:ascii="Arial" w:hAnsi="Arial" w:cs="Arial"/>
        </w:rPr>
      </w:pPr>
      <w:r>
        <w:rPr>
          <w:rFonts w:ascii="Arial" w:hAnsi="Arial" w:cs="Arial"/>
        </w:rPr>
        <w:t>Geef de formule bij de volgende kengetallen en leg uit wat ze betekenen.</w:t>
      </w:r>
    </w:p>
    <w:p w:rsidR="00A65B2F" w:rsidRDefault="00A65B2F" w:rsidP="0068513F">
      <w:pPr>
        <w:pStyle w:val="Lijstalinea"/>
        <w:numPr>
          <w:ilvl w:val="0"/>
          <w:numId w:val="12"/>
        </w:numPr>
        <w:spacing w:after="160" w:line="259" w:lineRule="auto"/>
        <w:rPr>
          <w:rFonts w:ascii="Arial" w:hAnsi="Arial" w:cs="Arial"/>
        </w:rPr>
      </w:pPr>
      <w:proofErr w:type="spellStart"/>
      <w:r>
        <w:rPr>
          <w:rFonts w:ascii="Arial" w:hAnsi="Arial" w:cs="Arial"/>
        </w:rPr>
        <w:t>Current</w:t>
      </w:r>
      <w:proofErr w:type="spellEnd"/>
      <w:r>
        <w:rPr>
          <w:rFonts w:ascii="Arial" w:hAnsi="Arial" w:cs="Arial"/>
        </w:rPr>
        <w:t xml:space="preserve"> ratio</w:t>
      </w:r>
    </w:p>
    <w:p w:rsidR="00A65B2F" w:rsidRDefault="003A1881" w:rsidP="002E2E24">
      <w:pPr>
        <w:spacing w:after="160" w:line="259" w:lineRule="auto"/>
        <w:rPr>
          <w:rFonts w:ascii="Arial" w:hAnsi="Arial" w:cs="Arial"/>
        </w:rPr>
      </w:pPr>
      <w:r w:rsidRPr="002E2E24">
        <w:rPr>
          <w:rFonts w:ascii="Arial" w:hAnsi="Arial" w:cs="Arial"/>
          <w:i/>
        </w:rPr>
        <w:t>Vlottende activa / kort vreemd vermogen x 100%. Zijn er genoeg bedrijfsmiddelen op korte termijn beschikbaar om de ko</w:t>
      </w:r>
      <w:r w:rsidR="002E2E24">
        <w:rPr>
          <w:rFonts w:ascii="Arial" w:hAnsi="Arial" w:cs="Arial"/>
          <w:i/>
        </w:rPr>
        <w:t>rte termijn schulden te betalen.</w:t>
      </w:r>
    </w:p>
    <w:p w:rsidR="00A65B2F" w:rsidRDefault="00A65B2F" w:rsidP="0068513F">
      <w:pPr>
        <w:pStyle w:val="Lijstalinea"/>
        <w:numPr>
          <w:ilvl w:val="0"/>
          <w:numId w:val="12"/>
        </w:numPr>
        <w:spacing w:after="160" w:line="259" w:lineRule="auto"/>
        <w:rPr>
          <w:rFonts w:ascii="Arial" w:hAnsi="Arial" w:cs="Arial"/>
        </w:rPr>
      </w:pPr>
      <w:r>
        <w:rPr>
          <w:rFonts w:ascii="Arial" w:hAnsi="Arial" w:cs="Arial"/>
        </w:rPr>
        <w:t>Quick ratio</w:t>
      </w:r>
    </w:p>
    <w:p w:rsidR="00A65B2F" w:rsidRPr="002E2E24" w:rsidRDefault="003A1881" w:rsidP="003A1881">
      <w:pPr>
        <w:spacing w:after="160" w:line="259" w:lineRule="auto"/>
        <w:rPr>
          <w:rFonts w:ascii="Arial" w:hAnsi="Arial" w:cs="Arial"/>
          <w:i/>
        </w:rPr>
      </w:pPr>
      <w:r w:rsidRPr="002E2E24">
        <w:rPr>
          <w:rFonts w:ascii="Arial" w:hAnsi="Arial" w:cs="Arial"/>
          <w:i/>
        </w:rPr>
        <w:t>(Liquide middelen + debiteuren) / kort vreemd vermogen x 100%. Zijn er genoeg bedrijfsmiddelen op zeer korte termijn (binnen een maand) beschikbaar om de korte termijn schulden te betalen.</w:t>
      </w:r>
    </w:p>
    <w:p w:rsidR="00A65B2F" w:rsidRDefault="00A65B2F" w:rsidP="0068513F">
      <w:pPr>
        <w:pStyle w:val="Lijstalinea"/>
        <w:numPr>
          <w:ilvl w:val="0"/>
          <w:numId w:val="12"/>
        </w:numPr>
        <w:spacing w:after="160" w:line="259" w:lineRule="auto"/>
        <w:rPr>
          <w:rFonts w:ascii="Arial" w:hAnsi="Arial" w:cs="Arial"/>
        </w:rPr>
      </w:pPr>
      <w:r>
        <w:rPr>
          <w:rFonts w:ascii="Arial" w:hAnsi="Arial" w:cs="Arial"/>
        </w:rPr>
        <w:t>Werkkapitaal</w:t>
      </w:r>
    </w:p>
    <w:p w:rsidR="00A65B2F" w:rsidRPr="002E2E24" w:rsidRDefault="003A1881" w:rsidP="003A1881">
      <w:pPr>
        <w:spacing w:after="160" w:line="259" w:lineRule="auto"/>
        <w:rPr>
          <w:rFonts w:ascii="Arial" w:hAnsi="Arial" w:cs="Arial"/>
          <w:i/>
        </w:rPr>
      </w:pPr>
      <w:r w:rsidRPr="002E2E24">
        <w:rPr>
          <w:rFonts w:ascii="Arial" w:hAnsi="Arial" w:cs="Arial"/>
          <w:i/>
        </w:rPr>
        <w:t>Eigen vermogen + Lang vreemd vermogen – Vaste Activa</w:t>
      </w:r>
    </w:p>
    <w:p w:rsidR="00A65B2F" w:rsidRPr="002E2E24" w:rsidRDefault="003A1881" w:rsidP="002E2E24">
      <w:pPr>
        <w:spacing w:after="160" w:line="259" w:lineRule="auto"/>
        <w:rPr>
          <w:rFonts w:ascii="Arial" w:hAnsi="Arial" w:cs="Arial"/>
          <w:i/>
        </w:rPr>
      </w:pPr>
      <w:r w:rsidRPr="002E2E24">
        <w:rPr>
          <w:rFonts w:ascii="Arial" w:hAnsi="Arial" w:cs="Arial"/>
          <w:i/>
        </w:rPr>
        <w:t xml:space="preserve">Hoeveel geld is er voor lange </w:t>
      </w:r>
      <w:r w:rsidR="002E2E24" w:rsidRPr="002E2E24">
        <w:rPr>
          <w:rFonts w:ascii="Arial" w:hAnsi="Arial" w:cs="Arial"/>
          <w:i/>
        </w:rPr>
        <w:t>termijn beschikbaar en is niet voor lange termijn uitgegeven aan vaste activa</w:t>
      </w:r>
    </w:p>
    <w:p w:rsidR="00A65B2F" w:rsidRDefault="00A65B2F" w:rsidP="0068513F">
      <w:pPr>
        <w:pStyle w:val="Lijstalinea"/>
        <w:numPr>
          <w:ilvl w:val="0"/>
          <w:numId w:val="12"/>
        </w:numPr>
        <w:spacing w:after="160" w:line="259" w:lineRule="auto"/>
        <w:rPr>
          <w:rFonts w:ascii="Arial" w:hAnsi="Arial" w:cs="Arial"/>
        </w:rPr>
      </w:pPr>
      <w:r>
        <w:rPr>
          <w:rFonts w:ascii="Arial" w:hAnsi="Arial" w:cs="Arial"/>
        </w:rPr>
        <w:t>Solvabiliteit</w:t>
      </w:r>
    </w:p>
    <w:p w:rsidR="00A65B2F" w:rsidRPr="002E2E24" w:rsidRDefault="002E2E24" w:rsidP="002E2E24">
      <w:pPr>
        <w:spacing w:after="160" w:line="259" w:lineRule="auto"/>
        <w:rPr>
          <w:rFonts w:ascii="Arial" w:hAnsi="Arial" w:cs="Arial"/>
          <w:i/>
        </w:rPr>
      </w:pPr>
      <w:r w:rsidRPr="002E2E24">
        <w:rPr>
          <w:rFonts w:ascii="Arial" w:hAnsi="Arial" w:cs="Arial"/>
          <w:i/>
        </w:rPr>
        <w:t>Eigen vermogen / Totaal vermogen x 100%</w:t>
      </w:r>
    </w:p>
    <w:p w:rsidR="00A65B2F" w:rsidRPr="002E2E24" w:rsidRDefault="002E2E24" w:rsidP="00A65B2F">
      <w:pPr>
        <w:spacing w:after="160" w:line="259" w:lineRule="auto"/>
        <w:rPr>
          <w:rFonts w:ascii="Arial" w:hAnsi="Arial" w:cs="Arial"/>
          <w:i/>
        </w:rPr>
      </w:pPr>
      <w:r w:rsidRPr="002E2E24">
        <w:rPr>
          <w:rFonts w:ascii="Arial" w:hAnsi="Arial" w:cs="Arial"/>
          <w:i/>
        </w:rPr>
        <w:t>Hoeveel procent van het bedrijf is eigendom.</w:t>
      </w:r>
    </w:p>
    <w:p w:rsidR="00A65B2F" w:rsidRPr="00AD14E3" w:rsidRDefault="00A65B2F" w:rsidP="0068513F">
      <w:pPr>
        <w:pStyle w:val="Lijstalinea"/>
        <w:numPr>
          <w:ilvl w:val="0"/>
          <w:numId w:val="11"/>
        </w:numPr>
        <w:spacing w:after="160" w:line="259" w:lineRule="auto"/>
        <w:rPr>
          <w:rFonts w:ascii="Arial" w:hAnsi="Arial" w:cs="Arial"/>
        </w:rPr>
      </w:pPr>
      <w:r>
        <w:rPr>
          <w:rFonts w:ascii="Arial" w:hAnsi="Arial" w:cs="Arial"/>
        </w:rPr>
        <w:t>Bereken met de volgende balans de kengetallen die gevraagd worden.</w:t>
      </w:r>
    </w:p>
    <w:tbl>
      <w:tblPr>
        <w:tblW w:w="8789" w:type="dxa"/>
        <w:tblInd w:w="70" w:type="dxa"/>
        <w:tblCellMar>
          <w:left w:w="70" w:type="dxa"/>
          <w:right w:w="70" w:type="dxa"/>
        </w:tblCellMar>
        <w:tblLook w:val="04A0" w:firstRow="1" w:lastRow="0" w:firstColumn="1" w:lastColumn="0" w:noHBand="0" w:noVBand="1"/>
      </w:tblPr>
      <w:tblGrid>
        <w:gridCol w:w="1917"/>
        <w:gridCol w:w="202"/>
        <w:gridCol w:w="2512"/>
        <w:gridCol w:w="202"/>
        <w:gridCol w:w="2185"/>
        <w:gridCol w:w="202"/>
        <w:gridCol w:w="1587"/>
      </w:tblGrid>
      <w:tr w:rsidR="00A65B2F" w:rsidRPr="00AD14E3" w:rsidTr="00A65B2F">
        <w:trPr>
          <w:trHeight w:val="360"/>
        </w:trPr>
        <w:tc>
          <w:tcPr>
            <w:tcW w:w="7202" w:type="dxa"/>
            <w:gridSpan w:val="6"/>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Balans eenmans</w:t>
            </w:r>
            <w:r>
              <w:rPr>
                <w:rFonts w:ascii="Arial" w:eastAsia="Times New Roman" w:hAnsi="Arial" w:cs="Arial"/>
                <w:color w:val="000000"/>
                <w:lang w:eastAsia="nl-NL"/>
              </w:rPr>
              <w:t>zaak "Van Erp V.O.F." 31-12-2019</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Debet</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jc w:val="right"/>
              <w:rPr>
                <w:rFonts w:ascii="Arial" w:eastAsia="Times New Roman" w:hAnsi="Arial" w:cs="Arial"/>
                <w:color w:val="000000"/>
                <w:lang w:eastAsia="nl-NL"/>
              </w:rPr>
            </w:pPr>
            <w:r w:rsidRPr="00AD14E3">
              <w:rPr>
                <w:rFonts w:ascii="Arial" w:eastAsia="Times New Roman" w:hAnsi="Arial" w:cs="Arial"/>
                <w:color w:val="000000"/>
                <w:lang w:eastAsia="nl-NL"/>
              </w:rPr>
              <w:t>Credit</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Pand</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350.000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Eigen Vermogen</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199.500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Machines</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150.000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Hypotheeklening</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262.500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Inventaris</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20.000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Banklening (5 jaar)</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130.000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Auto's</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40.000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Schuld belastingdienst</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5.000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Voorraden</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35.000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Crediteuren</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10.000 </w:t>
            </w:r>
          </w:p>
        </w:tc>
      </w:tr>
      <w:tr w:rsidR="00A65B2F" w:rsidRPr="00AD14E3" w:rsidTr="00A65B2F">
        <w:trPr>
          <w:trHeight w:val="255"/>
        </w:trPr>
        <w:tc>
          <w:tcPr>
            <w:tcW w:w="2113"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Debiteuren</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15.000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Rekening Courant Krediet</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8.000 </w:t>
            </w:r>
          </w:p>
        </w:tc>
      </w:tr>
      <w:tr w:rsidR="00A65B2F" w:rsidRPr="00AD14E3" w:rsidTr="00A65B2F">
        <w:trPr>
          <w:trHeight w:val="255"/>
        </w:trPr>
        <w:tc>
          <w:tcPr>
            <w:tcW w:w="2113" w:type="dxa"/>
            <w:gridSpan w:val="2"/>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Liquide middelen</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5.000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65B2F" w:rsidRPr="00AD14E3" w:rsidTr="00A65B2F">
        <w:trPr>
          <w:trHeight w:val="255"/>
        </w:trPr>
        <w:tc>
          <w:tcPr>
            <w:tcW w:w="191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u w:val="single"/>
                <w:lang w:eastAsia="nl-NL"/>
              </w:rPr>
            </w:pPr>
            <w:r w:rsidRPr="00AD14E3">
              <w:rPr>
                <w:rFonts w:ascii="Arial" w:eastAsia="Times New Roman" w:hAnsi="Arial" w:cs="Arial"/>
                <w:color w:val="000000"/>
                <w:u w:val="single"/>
                <w:lang w:eastAsia="nl-NL"/>
              </w:rPr>
              <w:t>Totaal</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615.000 </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u w:val="single"/>
                <w:lang w:eastAsia="nl-NL"/>
              </w:rPr>
            </w:pPr>
            <w:r w:rsidRPr="00AD14E3">
              <w:rPr>
                <w:rFonts w:ascii="Arial" w:eastAsia="Times New Roman" w:hAnsi="Arial" w:cs="Arial"/>
                <w:color w:val="000000"/>
                <w:u w:val="single"/>
                <w:lang w:eastAsia="nl-NL"/>
              </w:rPr>
              <w:t>Totaal</w:t>
            </w:r>
          </w:p>
        </w:tc>
        <w:tc>
          <w:tcPr>
            <w:tcW w:w="196"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65B2F" w:rsidRPr="00AD14E3" w:rsidRDefault="00A65B2F" w:rsidP="00A65B2F">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615.000 </w:t>
            </w:r>
          </w:p>
        </w:tc>
      </w:tr>
    </w:tbl>
    <w:p w:rsidR="00A65B2F" w:rsidRPr="00AD14E3" w:rsidRDefault="00A65B2F" w:rsidP="00A65B2F">
      <w:pPr>
        <w:pStyle w:val="Geenafstand"/>
        <w:rPr>
          <w:rFonts w:cs="Arial"/>
          <w:sz w:val="22"/>
        </w:rPr>
      </w:pPr>
    </w:p>
    <w:p w:rsidR="00A65B2F" w:rsidRPr="00AD14E3" w:rsidRDefault="00A65B2F" w:rsidP="00A65B2F">
      <w:pPr>
        <w:pStyle w:val="Geenafstand"/>
        <w:rPr>
          <w:rFonts w:cs="Arial"/>
          <w:sz w:val="22"/>
        </w:rPr>
      </w:pPr>
      <w:r w:rsidRPr="00AD14E3">
        <w:rPr>
          <w:rFonts w:cs="Arial"/>
          <w:sz w:val="22"/>
        </w:rPr>
        <w:t>Vragen:</w:t>
      </w:r>
    </w:p>
    <w:p w:rsidR="00A65B2F" w:rsidRPr="00AD14E3" w:rsidRDefault="00A65B2F" w:rsidP="00A65B2F">
      <w:pPr>
        <w:pStyle w:val="Geenafstand"/>
        <w:rPr>
          <w:rFonts w:cs="Arial"/>
          <w:sz w:val="22"/>
        </w:rPr>
      </w:pPr>
    </w:p>
    <w:p w:rsidR="00A65B2F" w:rsidRPr="00AD14E3" w:rsidRDefault="00A65B2F" w:rsidP="0068513F">
      <w:pPr>
        <w:pStyle w:val="Geenafstand"/>
        <w:numPr>
          <w:ilvl w:val="0"/>
          <w:numId w:val="12"/>
        </w:numPr>
        <w:rPr>
          <w:rFonts w:cs="Arial"/>
          <w:sz w:val="22"/>
        </w:rPr>
      </w:pPr>
      <w:r w:rsidRPr="00AD14E3">
        <w:rPr>
          <w:rFonts w:cs="Arial"/>
          <w:sz w:val="22"/>
        </w:rPr>
        <w:t>Bereken het werkkapitaal.</w:t>
      </w:r>
    </w:p>
    <w:p w:rsidR="00A65B2F" w:rsidRPr="002E2E24" w:rsidRDefault="002E2E24" w:rsidP="00A65B2F">
      <w:pPr>
        <w:pStyle w:val="Geenafstand"/>
        <w:rPr>
          <w:rFonts w:cs="Arial"/>
          <w:i/>
          <w:sz w:val="22"/>
        </w:rPr>
      </w:pPr>
      <w:r w:rsidRPr="002E2E24">
        <w:rPr>
          <w:rFonts w:cs="Arial"/>
          <w:i/>
          <w:sz w:val="22"/>
        </w:rPr>
        <w:t>€592.000 - €560.000 = €32.000</w:t>
      </w:r>
    </w:p>
    <w:p w:rsidR="00A65B2F" w:rsidRPr="00AD14E3" w:rsidRDefault="00A65B2F" w:rsidP="00A65B2F">
      <w:pPr>
        <w:pStyle w:val="Geenafstand"/>
        <w:rPr>
          <w:rFonts w:cs="Arial"/>
          <w:sz w:val="22"/>
        </w:rPr>
      </w:pPr>
    </w:p>
    <w:p w:rsidR="00A65B2F" w:rsidRPr="00AD14E3" w:rsidRDefault="00A65B2F" w:rsidP="0068513F">
      <w:pPr>
        <w:pStyle w:val="Geenafstand"/>
        <w:numPr>
          <w:ilvl w:val="0"/>
          <w:numId w:val="12"/>
        </w:numPr>
        <w:rPr>
          <w:rFonts w:cs="Arial"/>
          <w:sz w:val="22"/>
        </w:rPr>
      </w:pPr>
      <w:r w:rsidRPr="00AD14E3">
        <w:rPr>
          <w:rFonts w:cs="Arial"/>
          <w:sz w:val="22"/>
        </w:rPr>
        <w:t xml:space="preserve">Bereken de </w:t>
      </w:r>
      <w:proofErr w:type="spellStart"/>
      <w:r w:rsidRPr="00AD14E3">
        <w:rPr>
          <w:rFonts w:cs="Arial"/>
          <w:sz w:val="22"/>
        </w:rPr>
        <w:t>Current</w:t>
      </w:r>
      <w:proofErr w:type="spellEnd"/>
      <w:r w:rsidRPr="00AD14E3">
        <w:rPr>
          <w:rFonts w:cs="Arial"/>
          <w:sz w:val="22"/>
        </w:rPr>
        <w:t xml:space="preserve"> Ratio en wat zegt dit?</w:t>
      </w:r>
    </w:p>
    <w:p w:rsidR="00A65B2F" w:rsidRPr="00AD14E3" w:rsidRDefault="00A65B2F" w:rsidP="00A65B2F">
      <w:pPr>
        <w:pStyle w:val="Geenafstand"/>
        <w:ind w:left="720"/>
        <w:rPr>
          <w:rFonts w:cs="Arial"/>
          <w:sz w:val="22"/>
        </w:rPr>
      </w:pPr>
    </w:p>
    <w:p w:rsidR="00A65B2F" w:rsidRPr="002E2E24" w:rsidRDefault="002E2E24" w:rsidP="002E2E24">
      <w:pPr>
        <w:pStyle w:val="Geenafstand"/>
        <w:rPr>
          <w:rFonts w:cs="Arial"/>
          <w:i/>
          <w:sz w:val="22"/>
        </w:rPr>
      </w:pPr>
      <w:r w:rsidRPr="002E2E24">
        <w:rPr>
          <w:rFonts w:cs="Arial"/>
          <w:i/>
          <w:sz w:val="22"/>
        </w:rPr>
        <w:t>€55.000/23.000 x 100% = 2,4, de korte termijn schulden kunnen betaald worden.</w:t>
      </w:r>
    </w:p>
    <w:p w:rsidR="00A65B2F" w:rsidRPr="00AD14E3" w:rsidRDefault="00A65B2F" w:rsidP="00A65B2F">
      <w:pPr>
        <w:pStyle w:val="Geenafstand"/>
        <w:ind w:left="720"/>
        <w:rPr>
          <w:rFonts w:cs="Arial"/>
          <w:sz w:val="22"/>
        </w:rPr>
      </w:pPr>
      <w:r w:rsidRPr="00AD14E3">
        <w:rPr>
          <w:rFonts w:cs="Arial"/>
          <w:sz w:val="22"/>
        </w:rPr>
        <w:t xml:space="preserve"> </w:t>
      </w:r>
    </w:p>
    <w:p w:rsidR="00A65B2F" w:rsidRPr="00AD14E3" w:rsidRDefault="00A65B2F" w:rsidP="0068513F">
      <w:pPr>
        <w:pStyle w:val="Geenafstand"/>
        <w:numPr>
          <w:ilvl w:val="0"/>
          <w:numId w:val="12"/>
        </w:numPr>
        <w:rPr>
          <w:rFonts w:cs="Arial"/>
          <w:sz w:val="22"/>
        </w:rPr>
      </w:pPr>
      <w:r w:rsidRPr="00AD14E3">
        <w:rPr>
          <w:rFonts w:cs="Arial"/>
          <w:sz w:val="22"/>
        </w:rPr>
        <w:t xml:space="preserve">Bereken de Quick Ratio en wat zegt dit? </w:t>
      </w:r>
    </w:p>
    <w:p w:rsidR="00A65B2F" w:rsidRPr="002E2E24" w:rsidRDefault="002E2E24" w:rsidP="00A65B2F">
      <w:pPr>
        <w:pStyle w:val="Geenafstand"/>
        <w:rPr>
          <w:rFonts w:cs="Arial"/>
          <w:i/>
          <w:sz w:val="22"/>
        </w:rPr>
      </w:pPr>
      <w:r w:rsidRPr="002E2E24">
        <w:rPr>
          <w:rFonts w:cs="Arial"/>
          <w:i/>
          <w:sz w:val="22"/>
        </w:rPr>
        <w:t>€20.000/23.000 x 100% = 0,9 de korte termijn schulden kunnen niet op zeer korte termijn betaald worden, maar liggen wel binnen de acceptabele normen.</w:t>
      </w:r>
    </w:p>
    <w:p w:rsidR="00A65B2F" w:rsidRPr="00AD14E3" w:rsidRDefault="00A65B2F" w:rsidP="00A65B2F">
      <w:pPr>
        <w:pStyle w:val="Geenafstand"/>
        <w:rPr>
          <w:rFonts w:cs="Arial"/>
          <w:sz w:val="22"/>
        </w:rPr>
      </w:pPr>
    </w:p>
    <w:p w:rsidR="00A65B2F" w:rsidRPr="00AD14E3" w:rsidRDefault="00A65B2F" w:rsidP="0068513F">
      <w:pPr>
        <w:pStyle w:val="Geenafstand"/>
        <w:numPr>
          <w:ilvl w:val="0"/>
          <w:numId w:val="12"/>
        </w:numPr>
        <w:rPr>
          <w:rFonts w:cs="Arial"/>
          <w:sz w:val="22"/>
        </w:rPr>
      </w:pPr>
      <w:r w:rsidRPr="00AD14E3">
        <w:rPr>
          <w:rFonts w:cs="Arial"/>
          <w:sz w:val="22"/>
        </w:rPr>
        <w:t>Bereken de Solvabiliteit van dit bedrijf en wat zegt dit?</w:t>
      </w:r>
    </w:p>
    <w:p w:rsidR="00025CDE" w:rsidRDefault="002E2E24" w:rsidP="00A65B2F">
      <w:pPr>
        <w:spacing w:after="160" w:line="259" w:lineRule="auto"/>
        <w:rPr>
          <w:rFonts w:ascii="Arial" w:hAnsi="Arial" w:cs="Arial"/>
          <w:i/>
        </w:rPr>
      </w:pPr>
      <w:r w:rsidRPr="002E2E24">
        <w:rPr>
          <w:rFonts w:ascii="Arial" w:hAnsi="Arial" w:cs="Arial"/>
          <w:i/>
        </w:rPr>
        <w:t>€199.500 / 615.000 x 100% = 32,4 %</w:t>
      </w:r>
    </w:p>
    <w:p w:rsidR="00025CDE" w:rsidRDefault="00025CDE">
      <w:pPr>
        <w:spacing w:after="160" w:line="259" w:lineRule="auto"/>
        <w:rPr>
          <w:rFonts w:ascii="Arial" w:hAnsi="Arial" w:cs="Arial"/>
          <w:i/>
        </w:rPr>
      </w:pPr>
      <w:r>
        <w:rPr>
          <w:rFonts w:ascii="Arial" w:hAnsi="Arial" w:cs="Arial"/>
          <w:i/>
        </w:rPr>
        <w:br w:type="page"/>
      </w:r>
    </w:p>
    <w:p w:rsidR="00025CDE" w:rsidRDefault="00025CDE" w:rsidP="00025CDE">
      <w:pPr>
        <w:pStyle w:val="Lijstalinea"/>
        <w:numPr>
          <w:ilvl w:val="0"/>
          <w:numId w:val="15"/>
        </w:numPr>
        <w:spacing w:after="160" w:line="259" w:lineRule="auto"/>
        <w:rPr>
          <w:rFonts w:ascii="Arial" w:hAnsi="Arial" w:cs="Arial"/>
        </w:rPr>
      </w:pPr>
      <w:r>
        <w:rPr>
          <w:rFonts w:ascii="Arial" w:hAnsi="Arial" w:cs="Arial"/>
        </w:rPr>
        <w:lastRenderedPageBreak/>
        <w:t>Bekijk de volgende begin- en eindbalans en beantwoord de vragen</w:t>
      </w:r>
    </w:p>
    <w:tbl>
      <w:tblPr>
        <w:tblW w:w="8890" w:type="dxa"/>
        <w:tblCellMar>
          <w:left w:w="70" w:type="dxa"/>
          <w:right w:w="70" w:type="dxa"/>
        </w:tblCellMar>
        <w:tblLook w:val="04A0" w:firstRow="1" w:lastRow="0" w:firstColumn="1" w:lastColumn="0" w:noHBand="0" w:noVBand="1"/>
      </w:tblPr>
      <w:tblGrid>
        <w:gridCol w:w="1562"/>
        <w:gridCol w:w="295"/>
        <w:gridCol w:w="2916"/>
        <w:gridCol w:w="2357"/>
        <w:gridCol w:w="343"/>
        <w:gridCol w:w="1417"/>
      </w:tblGrid>
      <w:tr w:rsidR="00025CDE" w:rsidRPr="00407ED5" w:rsidTr="00763905">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Debet</w:t>
            </w:r>
          </w:p>
        </w:tc>
        <w:tc>
          <w:tcPr>
            <w:tcW w:w="5911" w:type="dxa"/>
            <w:gridSpan w:val="4"/>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Balans loonwerker per 1-1-2019</w:t>
            </w:r>
          </w:p>
        </w:tc>
        <w:tc>
          <w:tcPr>
            <w:tcW w:w="1417" w:type="dxa"/>
            <w:tcBorders>
              <w:top w:val="single" w:sz="8" w:space="0" w:color="auto"/>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jc w:val="right"/>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Credit </w:t>
            </w:r>
          </w:p>
        </w:tc>
      </w:tr>
      <w:tr w:rsidR="00025CDE" w:rsidRPr="00407ED5" w:rsidTr="00763905">
        <w:trPr>
          <w:trHeight w:val="277"/>
        </w:trPr>
        <w:tc>
          <w:tcPr>
            <w:tcW w:w="1857" w:type="dxa"/>
            <w:gridSpan w:val="2"/>
            <w:tcBorders>
              <w:top w:val="single" w:sz="8" w:space="0" w:color="auto"/>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Vaste Activa</w:t>
            </w:r>
          </w:p>
        </w:tc>
        <w:tc>
          <w:tcPr>
            <w:tcW w:w="2916" w:type="dxa"/>
            <w:tcBorders>
              <w:top w:val="single" w:sz="8" w:space="0" w:color="auto"/>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357" w:type="dxa"/>
            <w:tcBorders>
              <w:top w:val="single" w:sz="8" w:space="0" w:color="auto"/>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single" w:sz="8" w:space="0" w:color="auto"/>
              <w:left w:val="nil"/>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single" w:sz="8" w:space="0" w:color="auto"/>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Gebouwen</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250.000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Eigen vermogen</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369</w:t>
            </w:r>
            <w:r w:rsidRPr="00407ED5">
              <w:rPr>
                <w:rFonts w:ascii="Calibri" w:eastAsia="Times New Roman" w:hAnsi="Calibri" w:cs="Calibri"/>
                <w:color w:val="000000"/>
                <w:lang w:eastAsia="nl-NL"/>
              </w:rPr>
              <w:t xml:space="preserve">.000 </w:t>
            </w:r>
          </w:p>
        </w:tc>
      </w:tr>
      <w:tr w:rsidR="00025CDE" w:rsidRPr="00407ED5" w:rsidTr="00763905">
        <w:trPr>
          <w:trHeight w:val="291"/>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Grond</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150.000 </w:t>
            </w:r>
          </w:p>
        </w:tc>
        <w:tc>
          <w:tcPr>
            <w:tcW w:w="2357" w:type="dxa"/>
            <w:tcBorders>
              <w:top w:val="nil"/>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77"/>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Machines</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600.000 </w:t>
            </w:r>
          </w:p>
        </w:tc>
        <w:tc>
          <w:tcPr>
            <w:tcW w:w="2357"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91"/>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Lang vreemd vermogen</w:t>
            </w:r>
          </w:p>
        </w:tc>
      </w:tr>
      <w:tr w:rsidR="00025CDE" w:rsidRPr="00407ED5" w:rsidTr="00763905">
        <w:trPr>
          <w:trHeight w:val="291"/>
        </w:trPr>
        <w:tc>
          <w:tcPr>
            <w:tcW w:w="1562" w:type="dxa"/>
            <w:tcBorders>
              <w:top w:val="nil"/>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5"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16"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Hypotheeklening</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210.000 </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Vlottende activa</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Banklening 5 jaar</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41</w:t>
            </w:r>
            <w:r w:rsidRPr="00407ED5">
              <w:rPr>
                <w:rFonts w:ascii="Calibri" w:eastAsia="Times New Roman" w:hAnsi="Calibri" w:cs="Calibri"/>
                <w:color w:val="000000"/>
                <w:lang w:eastAsia="nl-NL"/>
              </w:rPr>
              <w:t xml:space="preserve">5.000 </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Voorraden</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w:t>
            </w:r>
            <w:r w:rsidRPr="00407ED5">
              <w:rPr>
                <w:rFonts w:ascii="Calibri" w:eastAsia="Times New Roman" w:hAnsi="Calibri" w:cs="Calibri"/>
                <w:color w:val="000000"/>
                <w:lang w:eastAsia="nl-NL"/>
              </w:rPr>
              <w:t xml:space="preserve">5.000 </w:t>
            </w:r>
          </w:p>
        </w:tc>
        <w:tc>
          <w:tcPr>
            <w:tcW w:w="2357" w:type="dxa"/>
            <w:tcBorders>
              <w:top w:val="nil"/>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77"/>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Debiteuren</w:t>
            </w:r>
          </w:p>
        </w:tc>
        <w:tc>
          <w:tcPr>
            <w:tcW w:w="2916"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20.000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Kort vreemd vermogen</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Liquide middelen</w:t>
            </w:r>
          </w:p>
        </w:tc>
        <w:tc>
          <w:tcPr>
            <w:tcW w:w="2916"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Crediteuren</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4</w:t>
            </w:r>
            <w:r w:rsidRPr="00407ED5">
              <w:rPr>
                <w:rFonts w:ascii="Calibri" w:eastAsia="Times New Roman" w:hAnsi="Calibri" w:cs="Calibri"/>
                <w:color w:val="000000"/>
                <w:lang w:eastAsia="nl-NL"/>
              </w:rPr>
              <w:t xml:space="preserve">3.000 </w:t>
            </w:r>
          </w:p>
        </w:tc>
      </w:tr>
      <w:tr w:rsidR="00025CDE" w:rsidRPr="00407ED5" w:rsidTr="00763905">
        <w:trPr>
          <w:trHeight w:val="291"/>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17</w:t>
            </w:r>
            <w:r w:rsidRPr="00407ED5">
              <w:rPr>
                <w:rFonts w:ascii="Calibri" w:eastAsia="Times New Roman" w:hAnsi="Calibri" w:cs="Calibri"/>
                <w:color w:val="000000"/>
                <w:lang w:eastAsia="nl-NL"/>
              </w:rPr>
              <w:t xml:space="preserve">.000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Rekening courant krediet</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15</w:t>
            </w:r>
            <w:r w:rsidRPr="00407ED5">
              <w:rPr>
                <w:rFonts w:ascii="Calibri" w:eastAsia="Times New Roman" w:hAnsi="Calibri" w:cs="Calibri"/>
                <w:color w:val="000000"/>
                <w:lang w:eastAsia="nl-NL"/>
              </w:rPr>
              <w:t xml:space="preserve">.000 </w:t>
            </w:r>
          </w:p>
        </w:tc>
      </w:tr>
      <w:tr w:rsidR="00025CDE" w:rsidRPr="00407ED5" w:rsidTr="00763905">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295" w:type="dxa"/>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single" w:sz="8" w:space="0" w:color="auto"/>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€ 1.052</w:t>
            </w:r>
            <w:r w:rsidRPr="00407ED5">
              <w:rPr>
                <w:rFonts w:ascii="Calibri" w:eastAsia="Times New Roman" w:hAnsi="Calibri" w:cs="Calibri"/>
                <w:color w:val="000000"/>
                <w:lang w:eastAsia="nl-NL"/>
              </w:rPr>
              <w:t xml:space="preserve">.000 </w:t>
            </w:r>
          </w:p>
        </w:tc>
        <w:tc>
          <w:tcPr>
            <w:tcW w:w="2357" w:type="dxa"/>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342" w:type="dxa"/>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€ 1.052</w:t>
            </w:r>
            <w:r w:rsidRPr="00407ED5">
              <w:rPr>
                <w:rFonts w:ascii="Calibri" w:eastAsia="Times New Roman" w:hAnsi="Calibri" w:cs="Calibri"/>
                <w:color w:val="000000"/>
                <w:lang w:eastAsia="nl-NL"/>
              </w:rPr>
              <w:t xml:space="preserve">.000 </w:t>
            </w:r>
          </w:p>
        </w:tc>
      </w:tr>
    </w:tbl>
    <w:p w:rsidR="00025CDE" w:rsidRDefault="00025CDE" w:rsidP="00025CDE">
      <w:pPr>
        <w:pStyle w:val="Geenafstand"/>
        <w:rPr>
          <w:rFonts w:cs="Arial"/>
          <w:szCs w:val="20"/>
        </w:rPr>
      </w:pPr>
    </w:p>
    <w:p w:rsidR="00025CDE" w:rsidRDefault="00025CDE" w:rsidP="00025CDE">
      <w:pPr>
        <w:pStyle w:val="Geenafstand"/>
        <w:rPr>
          <w:rFonts w:cs="Arial"/>
          <w:szCs w:val="20"/>
        </w:rPr>
      </w:pPr>
    </w:p>
    <w:tbl>
      <w:tblPr>
        <w:tblW w:w="8890" w:type="dxa"/>
        <w:tblCellMar>
          <w:left w:w="70" w:type="dxa"/>
          <w:right w:w="70" w:type="dxa"/>
        </w:tblCellMar>
        <w:tblLook w:val="04A0" w:firstRow="1" w:lastRow="0" w:firstColumn="1" w:lastColumn="0" w:noHBand="0" w:noVBand="1"/>
      </w:tblPr>
      <w:tblGrid>
        <w:gridCol w:w="1562"/>
        <w:gridCol w:w="295"/>
        <w:gridCol w:w="2916"/>
        <w:gridCol w:w="2357"/>
        <w:gridCol w:w="343"/>
        <w:gridCol w:w="1417"/>
      </w:tblGrid>
      <w:tr w:rsidR="00025CDE" w:rsidRPr="00407ED5" w:rsidTr="00763905">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Debet</w:t>
            </w:r>
          </w:p>
        </w:tc>
        <w:tc>
          <w:tcPr>
            <w:tcW w:w="5911" w:type="dxa"/>
            <w:gridSpan w:val="4"/>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Balans loonwerker per 31-12-2019</w:t>
            </w:r>
          </w:p>
        </w:tc>
        <w:tc>
          <w:tcPr>
            <w:tcW w:w="1417" w:type="dxa"/>
            <w:tcBorders>
              <w:top w:val="single" w:sz="8" w:space="0" w:color="auto"/>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jc w:val="right"/>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Credit </w:t>
            </w:r>
          </w:p>
        </w:tc>
      </w:tr>
      <w:tr w:rsidR="00025CDE" w:rsidRPr="00407ED5" w:rsidTr="00763905">
        <w:trPr>
          <w:trHeight w:val="277"/>
        </w:trPr>
        <w:tc>
          <w:tcPr>
            <w:tcW w:w="1857" w:type="dxa"/>
            <w:gridSpan w:val="2"/>
            <w:tcBorders>
              <w:top w:val="single" w:sz="8" w:space="0" w:color="auto"/>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Vaste Activa</w:t>
            </w:r>
          </w:p>
        </w:tc>
        <w:tc>
          <w:tcPr>
            <w:tcW w:w="2916" w:type="dxa"/>
            <w:tcBorders>
              <w:top w:val="single" w:sz="8" w:space="0" w:color="auto"/>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357" w:type="dxa"/>
            <w:tcBorders>
              <w:top w:val="single" w:sz="8" w:space="0" w:color="auto"/>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single" w:sz="8" w:space="0" w:color="auto"/>
              <w:left w:val="nil"/>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single" w:sz="8" w:space="0" w:color="auto"/>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Gebouwen</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23</w:t>
            </w:r>
            <w:r w:rsidRPr="00407ED5">
              <w:rPr>
                <w:rFonts w:ascii="Calibri" w:eastAsia="Times New Roman" w:hAnsi="Calibri" w:cs="Calibri"/>
                <w:color w:val="000000"/>
                <w:lang w:eastAsia="nl-NL"/>
              </w:rPr>
              <w:t xml:space="preserve">0.000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Eigen vermogen</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454</w:t>
            </w:r>
            <w:r w:rsidRPr="00407ED5">
              <w:rPr>
                <w:rFonts w:ascii="Calibri" w:eastAsia="Times New Roman" w:hAnsi="Calibri" w:cs="Calibri"/>
                <w:color w:val="000000"/>
                <w:lang w:eastAsia="nl-NL"/>
              </w:rPr>
              <w:t xml:space="preserve">.000 </w:t>
            </w:r>
          </w:p>
        </w:tc>
      </w:tr>
      <w:tr w:rsidR="00025CDE" w:rsidRPr="00407ED5" w:rsidTr="00763905">
        <w:trPr>
          <w:trHeight w:val="291"/>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Grond</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150.000 </w:t>
            </w:r>
          </w:p>
        </w:tc>
        <w:tc>
          <w:tcPr>
            <w:tcW w:w="2357" w:type="dxa"/>
            <w:tcBorders>
              <w:top w:val="nil"/>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77"/>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Machines</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64</w:t>
            </w:r>
            <w:r w:rsidRPr="00407ED5">
              <w:rPr>
                <w:rFonts w:ascii="Calibri" w:eastAsia="Times New Roman" w:hAnsi="Calibri" w:cs="Calibri"/>
                <w:color w:val="000000"/>
                <w:lang w:eastAsia="nl-NL"/>
              </w:rPr>
              <w:t xml:space="preserve">0.000 </w:t>
            </w:r>
          </w:p>
        </w:tc>
        <w:tc>
          <w:tcPr>
            <w:tcW w:w="2357"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91"/>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Lang vreemd vermogen</w:t>
            </w:r>
          </w:p>
        </w:tc>
      </w:tr>
      <w:tr w:rsidR="00025CDE" w:rsidRPr="00407ED5" w:rsidTr="00763905">
        <w:trPr>
          <w:trHeight w:val="291"/>
        </w:trPr>
        <w:tc>
          <w:tcPr>
            <w:tcW w:w="1562" w:type="dxa"/>
            <w:tcBorders>
              <w:top w:val="nil"/>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5"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16"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Hypotheeklening</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205</w:t>
            </w:r>
            <w:r w:rsidRPr="00407ED5">
              <w:rPr>
                <w:rFonts w:ascii="Calibri" w:eastAsia="Times New Roman" w:hAnsi="Calibri" w:cs="Calibri"/>
                <w:color w:val="000000"/>
                <w:lang w:eastAsia="nl-NL"/>
              </w:rPr>
              <w:t xml:space="preserve">.000 </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Vlottende activa</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Banklening 5 jaar</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375</w:t>
            </w:r>
            <w:r w:rsidRPr="00407ED5">
              <w:rPr>
                <w:rFonts w:ascii="Calibri" w:eastAsia="Times New Roman" w:hAnsi="Calibri" w:cs="Calibri"/>
                <w:color w:val="000000"/>
                <w:lang w:eastAsia="nl-NL"/>
              </w:rPr>
              <w:t xml:space="preserve">.000 </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Voorraden</w:t>
            </w:r>
          </w:p>
        </w:tc>
        <w:tc>
          <w:tcPr>
            <w:tcW w:w="2916"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25</w:t>
            </w:r>
            <w:r w:rsidRPr="00407ED5">
              <w:rPr>
                <w:rFonts w:ascii="Calibri" w:eastAsia="Times New Roman" w:hAnsi="Calibri" w:cs="Calibri"/>
                <w:color w:val="000000"/>
                <w:lang w:eastAsia="nl-NL"/>
              </w:rPr>
              <w:t xml:space="preserve">.000 </w:t>
            </w:r>
          </w:p>
        </w:tc>
        <w:tc>
          <w:tcPr>
            <w:tcW w:w="2357" w:type="dxa"/>
            <w:tcBorders>
              <w:top w:val="nil"/>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025CDE" w:rsidRPr="00407ED5" w:rsidTr="00763905">
        <w:trPr>
          <w:trHeight w:val="277"/>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Debiteuren</w:t>
            </w:r>
          </w:p>
        </w:tc>
        <w:tc>
          <w:tcPr>
            <w:tcW w:w="2916"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20.000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Kort vreemd vermogen</w:t>
            </w:r>
          </w:p>
        </w:tc>
      </w:tr>
      <w:tr w:rsidR="00025CDE" w:rsidRPr="00407ED5" w:rsidTr="00763905">
        <w:trPr>
          <w:trHeight w:val="291"/>
        </w:trPr>
        <w:tc>
          <w:tcPr>
            <w:tcW w:w="1857"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Liquide middelen</w:t>
            </w:r>
          </w:p>
        </w:tc>
        <w:tc>
          <w:tcPr>
            <w:tcW w:w="2916"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Crediteuren</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3</w:t>
            </w:r>
            <w:r w:rsidRPr="00407ED5">
              <w:rPr>
                <w:rFonts w:ascii="Calibri" w:eastAsia="Times New Roman" w:hAnsi="Calibri" w:cs="Calibri"/>
                <w:color w:val="000000"/>
                <w:lang w:eastAsia="nl-NL"/>
              </w:rPr>
              <w:t xml:space="preserve">3.000 </w:t>
            </w:r>
          </w:p>
        </w:tc>
      </w:tr>
      <w:tr w:rsidR="00025CDE" w:rsidRPr="00407ED5" w:rsidTr="00763905">
        <w:trPr>
          <w:trHeight w:val="291"/>
        </w:trPr>
        <w:tc>
          <w:tcPr>
            <w:tcW w:w="1562" w:type="dxa"/>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w:t>
            </w:r>
          </w:p>
        </w:tc>
        <w:tc>
          <w:tcPr>
            <w:tcW w:w="295" w:type="dxa"/>
            <w:tcBorders>
              <w:top w:val="nil"/>
              <w:left w:val="nil"/>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17</w:t>
            </w:r>
            <w:r w:rsidRPr="00407ED5">
              <w:rPr>
                <w:rFonts w:ascii="Calibri" w:eastAsia="Times New Roman" w:hAnsi="Calibri" w:cs="Calibri"/>
                <w:color w:val="000000"/>
                <w:lang w:eastAsia="nl-NL"/>
              </w:rPr>
              <w:t xml:space="preserve">.000 </w:t>
            </w:r>
          </w:p>
        </w:tc>
        <w:tc>
          <w:tcPr>
            <w:tcW w:w="2699" w:type="dxa"/>
            <w:gridSpan w:val="2"/>
            <w:tcBorders>
              <w:top w:val="nil"/>
              <w:left w:val="single" w:sz="8" w:space="0" w:color="auto"/>
              <w:bottom w:val="nil"/>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Rekening courant krediet</w:t>
            </w:r>
          </w:p>
        </w:tc>
        <w:tc>
          <w:tcPr>
            <w:tcW w:w="1417" w:type="dxa"/>
            <w:tcBorders>
              <w:top w:val="nil"/>
              <w:left w:val="nil"/>
              <w:bottom w:val="nil"/>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15</w:t>
            </w:r>
            <w:r w:rsidRPr="00407ED5">
              <w:rPr>
                <w:rFonts w:ascii="Calibri" w:eastAsia="Times New Roman" w:hAnsi="Calibri" w:cs="Calibri"/>
                <w:color w:val="000000"/>
                <w:lang w:eastAsia="nl-NL"/>
              </w:rPr>
              <w:t xml:space="preserve">.000 </w:t>
            </w:r>
          </w:p>
        </w:tc>
      </w:tr>
      <w:tr w:rsidR="00025CDE" w:rsidRPr="00407ED5" w:rsidTr="00763905">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295" w:type="dxa"/>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single" w:sz="8" w:space="0" w:color="auto"/>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€ 1.082</w:t>
            </w:r>
            <w:r w:rsidRPr="00407ED5">
              <w:rPr>
                <w:rFonts w:ascii="Calibri" w:eastAsia="Times New Roman" w:hAnsi="Calibri" w:cs="Calibri"/>
                <w:color w:val="000000"/>
                <w:lang w:eastAsia="nl-NL"/>
              </w:rPr>
              <w:t xml:space="preserve">.000 </w:t>
            </w:r>
          </w:p>
        </w:tc>
        <w:tc>
          <w:tcPr>
            <w:tcW w:w="2357" w:type="dxa"/>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342" w:type="dxa"/>
            <w:tcBorders>
              <w:top w:val="single" w:sz="8" w:space="0" w:color="auto"/>
              <w:left w:val="nil"/>
              <w:bottom w:val="single" w:sz="8" w:space="0" w:color="auto"/>
              <w:right w:val="nil"/>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025CDE" w:rsidRPr="00407ED5" w:rsidRDefault="00025CDE" w:rsidP="0076390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€ 1.082</w:t>
            </w:r>
            <w:r w:rsidRPr="00407ED5">
              <w:rPr>
                <w:rFonts w:ascii="Calibri" w:eastAsia="Times New Roman" w:hAnsi="Calibri" w:cs="Calibri"/>
                <w:color w:val="000000"/>
                <w:lang w:eastAsia="nl-NL"/>
              </w:rPr>
              <w:t xml:space="preserve">.000 </w:t>
            </w:r>
          </w:p>
        </w:tc>
      </w:tr>
    </w:tbl>
    <w:p w:rsidR="00025CDE" w:rsidRDefault="00025CDE" w:rsidP="00025CDE">
      <w:pPr>
        <w:pStyle w:val="Geenafstand"/>
        <w:rPr>
          <w:rFonts w:cs="Arial"/>
          <w:szCs w:val="20"/>
        </w:rPr>
      </w:pPr>
    </w:p>
    <w:p w:rsidR="00025CDE" w:rsidRDefault="00025CDE" w:rsidP="00025CDE">
      <w:pPr>
        <w:pStyle w:val="Geenafstand"/>
        <w:rPr>
          <w:rFonts w:cs="Arial"/>
          <w:szCs w:val="20"/>
        </w:rPr>
      </w:pPr>
      <w:r>
        <w:rPr>
          <w:rFonts w:cs="Arial"/>
          <w:szCs w:val="20"/>
        </w:rPr>
        <w:t>Bereken de ontwikkeling in:</w:t>
      </w:r>
    </w:p>
    <w:p w:rsidR="00025CDE" w:rsidRDefault="00025CDE" w:rsidP="00025CDE">
      <w:pPr>
        <w:pStyle w:val="Geenafstand"/>
        <w:rPr>
          <w:rFonts w:cs="Arial"/>
          <w:szCs w:val="20"/>
        </w:rPr>
      </w:pPr>
    </w:p>
    <w:p w:rsidR="00025CDE" w:rsidRDefault="00025CDE" w:rsidP="00025CDE">
      <w:pPr>
        <w:pStyle w:val="Geenafstand"/>
        <w:numPr>
          <w:ilvl w:val="1"/>
          <w:numId w:val="13"/>
        </w:numPr>
        <w:rPr>
          <w:rFonts w:cs="Arial"/>
          <w:szCs w:val="20"/>
        </w:rPr>
      </w:pPr>
      <w:r>
        <w:rPr>
          <w:rFonts w:cs="Arial"/>
          <w:szCs w:val="20"/>
        </w:rPr>
        <w:t>Werkkapitaal</w:t>
      </w:r>
    </w:p>
    <w:p w:rsidR="00025CDE" w:rsidRDefault="00025CDE" w:rsidP="00025CDE">
      <w:pPr>
        <w:pStyle w:val="Geenafstand"/>
        <w:ind w:left="1440"/>
        <w:rPr>
          <w:rFonts w:cs="Arial"/>
          <w:szCs w:val="20"/>
        </w:rPr>
      </w:pPr>
    </w:p>
    <w:p w:rsidR="00025CDE" w:rsidRDefault="00025CDE" w:rsidP="00025CDE">
      <w:pPr>
        <w:pStyle w:val="Geenafstand"/>
        <w:rPr>
          <w:rFonts w:cs="Arial"/>
          <w:szCs w:val="20"/>
        </w:rPr>
      </w:pPr>
      <w:r>
        <w:rPr>
          <w:rFonts w:cs="Arial"/>
          <w:szCs w:val="20"/>
        </w:rPr>
        <w:t xml:space="preserve">BB: €994.000 - </w:t>
      </w:r>
      <w:r w:rsidR="00763905">
        <w:rPr>
          <w:rFonts w:cs="Arial"/>
          <w:szCs w:val="20"/>
        </w:rPr>
        <w:t>€1</w:t>
      </w:r>
      <w:r w:rsidR="00552557">
        <w:rPr>
          <w:rFonts w:cs="Arial"/>
          <w:szCs w:val="20"/>
        </w:rPr>
        <w:t>.0</w:t>
      </w:r>
      <w:r>
        <w:rPr>
          <w:rFonts w:cs="Arial"/>
          <w:szCs w:val="20"/>
        </w:rPr>
        <w:t xml:space="preserve">00.000 = </w:t>
      </w:r>
      <w:r w:rsidR="00763905">
        <w:rPr>
          <w:rFonts w:cs="Arial"/>
          <w:szCs w:val="20"/>
        </w:rPr>
        <w:t>- €6</w:t>
      </w:r>
      <w:r>
        <w:rPr>
          <w:rFonts w:cs="Arial"/>
          <w:szCs w:val="20"/>
        </w:rPr>
        <w:t>.000</w:t>
      </w:r>
    </w:p>
    <w:p w:rsidR="00025CDE" w:rsidRDefault="00025CDE" w:rsidP="00025CDE">
      <w:pPr>
        <w:pStyle w:val="Geenafstand"/>
        <w:rPr>
          <w:rFonts w:cs="Arial"/>
          <w:szCs w:val="20"/>
        </w:rPr>
      </w:pPr>
      <w:r>
        <w:rPr>
          <w:rFonts w:cs="Arial"/>
          <w:szCs w:val="20"/>
        </w:rPr>
        <w:t>EB: €1.034.000 - €1.020.000 = €14.000</w:t>
      </w:r>
    </w:p>
    <w:p w:rsidR="00025CDE" w:rsidRDefault="00025CDE" w:rsidP="00025CDE">
      <w:pPr>
        <w:pStyle w:val="Geenafstand"/>
        <w:ind w:left="1440"/>
        <w:rPr>
          <w:rFonts w:cs="Arial"/>
          <w:szCs w:val="20"/>
        </w:rPr>
      </w:pPr>
    </w:p>
    <w:p w:rsidR="00025CDE" w:rsidRDefault="00025CDE" w:rsidP="00025CDE">
      <w:pPr>
        <w:pStyle w:val="Geenafstand"/>
        <w:numPr>
          <w:ilvl w:val="1"/>
          <w:numId w:val="13"/>
        </w:numPr>
        <w:rPr>
          <w:rFonts w:cs="Arial"/>
          <w:szCs w:val="20"/>
        </w:rPr>
      </w:pPr>
      <w:proofErr w:type="spellStart"/>
      <w:r>
        <w:rPr>
          <w:rFonts w:cs="Arial"/>
          <w:szCs w:val="20"/>
        </w:rPr>
        <w:t>Current</w:t>
      </w:r>
      <w:proofErr w:type="spellEnd"/>
      <w:r>
        <w:rPr>
          <w:rFonts w:cs="Arial"/>
          <w:szCs w:val="20"/>
        </w:rPr>
        <w:t xml:space="preserve"> Ratio</w:t>
      </w:r>
    </w:p>
    <w:p w:rsidR="00025CDE" w:rsidRDefault="00025CDE" w:rsidP="00025CDE">
      <w:pPr>
        <w:pStyle w:val="Geenafstand"/>
        <w:rPr>
          <w:rFonts w:cs="Arial"/>
          <w:szCs w:val="20"/>
        </w:rPr>
      </w:pPr>
    </w:p>
    <w:p w:rsidR="00025CDE" w:rsidRDefault="004B730C" w:rsidP="00025CDE">
      <w:pPr>
        <w:pStyle w:val="Geenafstand"/>
        <w:rPr>
          <w:rFonts w:cs="Arial"/>
          <w:szCs w:val="20"/>
        </w:rPr>
      </w:pPr>
      <w:r>
        <w:rPr>
          <w:rFonts w:cs="Arial"/>
          <w:szCs w:val="20"/>
        </w:rPr>
        <w:t xml:space="preserve">BB: </w:t>
      </w:r>
      <w:r w:rsidR="00025CDE">
        <w:rPr>
          <w:rFonts w:cs="Arial"/>
          <w:szCs w:val="20"/>
        </w:rPr>
        <w:t>€52.000 / 58.000 = 0,9</w:t>
      </w:r>
    </w:p>
    <w:p w:rsidR="00025CDE" w:rsidRDefault="004B730C" w:rsidP="00025CDE">
      <w:pPr>
        <w:pStyle w:val="Geenafstand"/>
        <w:rPr>
          <w:rFonts w:cs="Arial"/>
          <w:szCs w:val="20"/>
        </w:rPr>
      </w:pPr>
      <w:r>
        <w:rPr>
          <w:rFonts w:cs="Arial"/>
          <w:szCs w:val="20"/>
        </w:rPr>
        <w:t xml:space="preserve">EB: </w:t>
      </w:r>
      <w:r w:rsidR="00025CDE">
        <w:rPr>
          <w:rFonts w:cs="Arial"/>
          <w:szCs w:val="20"/>
        </w:rPr>
        <w:t>€62.000 / 48.000 = 1,3</w:t>
      </w:r>
    </w:p>
    <w:p w:rsidR="00025CDE" w:rsidRDefault="00025CDE" w:rsidP="00025CDE">
      <w:pPr>
        <w:pStyle w:val="Geenafstand"/>
        <w:ind w:left="1440"/>
        <w:rPr>
          <w:rFonts w:cs="Arial"/>
          <w:szCs w:val="20"/>
        </w:rPr>
      </w:pPr>
    </w:p>
    <w:p w:rsidR="00025CDE" w:rsidRDefault="00025CDE" w:rsidP="00025CDE">
      <w:pPr>
        <w:pStyle w:val="Geenafstand"/>
        <w:ind w:left="1440"/>
        <w:rPr>
          <w:rFonts w:cs="Arial"/>
          <w:szCs w:val="20"/>
        </w:rPr>
      </w:pPr>
    </w:p>
    <w:p w:rsidR="00025CDE" w:rsidRDefault="00025CDE" w:rsidP="00025CDE">
      <w:pPr>
        <w:pStyle w:val="Geenafstand"/>
        <w:numPr>
          <w:ilvl w:val="1"/>
          <w:numId w:val="13"/>
        </w:numPr>
        <w:rPr>
          <w:rFonts w:cs="Arial"/>
          <w:szCs w:val="20"/>
        </w:rPr>
      </w:pPr>
      <w:r>
        <w:rPr>
          <w:rFonts w:cs="Arial"/>
          <w:szCs w:val="20"/>
        </w:rPr>
        <w:t>Quick Ratio</w:t>
      </w:r>
    </w:p>
    <w:p w:rsidR="00025CDE" w:rsidRDefault="00025CDE" w:rsidP="00025CDE">
      <w:pPr>
        <w:pStyle w:val="Geenafstand"/>
        <w:rPr>
          <w:rFonts w:cs="Arial"/>
          <w:szCs w:val="20"/>
        </w:rPr>
      </w:pPr>
    </w:p>
    <w:p w:rsidR="00025CDE" w:rsidRDefault="004B730C" w:rsidP="00025CDE">
      <w:pPr>
        <w:pStyle w:val="Geenafstand"/>
        <w:rPr>
          <w:rFonts w:cs="Arial"/>
          <w:szCs w:val="20"/>
        </w:rPr>
      </w:pPr>
      <w:r>
        <w:rPr>
          <w:rFonts w:cs="Arial"/>
          <w:szCs w:val="20"/>
        </w:rPr>
        <w:t xml:space="preserve">BB: </w:t>
      </w:r>
      <w:r w:rsidR="00025CDE">
        <w:rPr>
          <w:rFonts w:cs="Arial"/>
          <w:szCs w:val="20"/>
        </w:rPr>
        <w:t>€37.000 / 58.000 = 0,6</w:t>
      </w:r>
    </w:p>
    <w:p w:rsidR="00025CDE" w:rsidRDefault="004B730C" w:rsidP="00025CDE">
      <w:pPr>
        <w:pStyle w:val="Geenafstand"/>
        <w:rPr>
          <w:rFonts w:cs="Arial"/>
          <w:szCs w:val="20"/>
        </w:rPr>
      </w:pPr>
      <w:r>
        <w:rPr>
          <w:rFonts w:cs="Arial"/>
          <w:szCs w:val="20"/>
        </w:rPr>
        <w:t xml:space="preserve">EB: </w:t>
      </w:r>
      <w:r w:rsidR="00025CDE">
        <w:rPr>
          <w:rFonts w:cs="Arial"/>
          <w:szCs w:val="20"/>
        </w:rPr>
        <w:t>€37.000 / 48.000 = 0,8</w:t>
      </w:r>
    </w:p>
    <w:p w:rsidR="00025CDE" w:rsidRDefault="00025CDE" w:rsidP="00025CDE">
      <w:pPr>
        <w:pStyle w:val="Geenafstand"/>
        <w:ind w:left="1440"/>
        <w:rPr>
          <w:rFonts w:cs="Arial"/>
          <w:szCs w:val="20"/>
        </w:rPr>
      </w:pPr>
    </w:p>
    <w:p w:rsidR="00025CDE" w:rsidRDefault="00025CDE" w:rsidP="00025CDE">
      <w:pPr>
        <w:pStyle w:val="Geenafstand"/>
        <w:ind w:left="1440"/>
        <w:rPr>
          <w:rFonts w:cs="Arial"/>
          <w:szCs w:val="20"/>
        </w:rPr>
      </w:pPr>
    </w:p>
    <w:p w:rsidR="00025CDE" w:rsidRDefault="00025CDE" w:rsidP="00025CDE">
      <w:pPr>
        <w:pStyle w:val="Geenafstand"/>
        <w:numPr>
          <w:ilvl w:val="1"/>
          <w:numId w:val="13"/>
        </w:numPr>
        <w:rPr>
          <w:rFonts w:cs="Arial"/>
          <w:szCs w:val="20"/>
        </w:rPr>
      </w:pPr>
      <w:r>
        <w:rPr>
          <w:rFonts w:cs="Arial"/>
          <w:szCs w:val="20"/>
        </w:rPr>
        <w:t>Solvabiliteit</w:t>
      </w:r>
    </w:p>
    <w:p w:rsidR="00025CDE" w:rsidRDefault="00025CDE" w:rsidP="00025CDE">
      <w:pPr>
        <w:pStyle w:val="Geenafstand"/>
        <w:rPr>
          <w:rFonts w:cs="Arial"/>
          <w:szCs w:val="20"/>
        </w:rPr>
      </w:pPr>
    </w:p>
    <w:p w:rsidR="00025CDE" w:rsidRDefault="004B730C" w:rsidP="00025CDE">
      <w:pPr>
        <w:pStyle w:val="Geenafstand"/>
        <w:rPr>
          <w:rFonts w:cs="Arial"/>
          <w:szCs w:val="20"/>
        </w:rPr>
      </w:pPr>
      <w:r>
        <w:rPr>
          <w:rFonts w:cs="Arial"/>
          <w:szCs w:val="20"/>
        </w:rPr>
        <w:t xml:space="preserve">BB: </w:t>
      </w:r>
      <w:r w:rsidR="00025CDE">
        <w:rPr>
          <w:rFonts w:cs="Arial"/>
          <w:szCs w:val="20"/>
        </w:rPr>
        <w:t xml:space="preserve">€369.000 / €1.052.000 x 100% = 35,1% </w:t>
      </w:r>
    </w:p>
    <w:p w:rsidR="00025CDE" w:rsidRDefault="004B730C" w:rsidP="00025CDE">
      <w:pPr>
        <w:pStyle w:val="Geenafstand"/>
        <w:rPr>
          <w:rFonts w:cs="Arial"/>
          <w:szCs w:val="20"/>
        </w:rPr>
      </w:pPr>
      <w:r>
        <w:rPr>
          <w:rFonts w:cs="Arial"/>
          <w:szCs w:val="20"/>
        </w:rPr>
        <w:t xml:space="preserve">EB: </w:t>
      </w:r>
      <w:r w:rsidR="00025CDE">
        <w:rPr>
          <w:rFonts w:cs="Arial"/>
          <w:szCs w:val="20"/>
        </w:rPr>
        <w:t>€454.000 / €1.082.000 x 100% = 42,0%</w:t>
      </w:r>
    </w:p>
    <w:p w:rsidR="00025CDE" w:rsidRDefault="00025CDE" w:rsidP="00025CDE">
      <w:pPr>
        <w:pStyle w:val="Geenafstand"/>
        <w:ind w:left="1440"/>
        <w:rPr>
          <w:rFonts w:cs="Arial"/>
          <w:szCs w:val="20"/>
        </w:rPr>
      </w:pPr>
    </w:p>
    <w:p w:rsidR="00025CDE" w:rsidRDefault="00025CDE" w:rsidP="00025CDE">
      <w:pPr>
        <w:pStyle w:val="Geenafstand"/>
        <w:rPr>
          <w:rFonts w:cs="Arial"/>
          <w:szCs w:val="20"/>
        </w:rPr>
      </w:pPr>
    </w:p>
    <w:p w:rsidR="00025CDE" w:rsidRDefault="00025CDE" w:rsidP="00025CDE">
      <w:pPr>
        <w:pStyle w:val="Geenafstand"/>
        <w:rPr>
          <w:rFonts w:cs="Arial"/>
          <w:szCs w:val="20"/>
        </w:rPr>
      </w:pPr>
    </w:p>
    <w:p w:rsidR="00025CDE" w:rsidRDefault="00025CDE" w:rsidP="00025CDE">
      <w:pPr>
        <w:spacing w:after="160" w:line="259" w:lineRule="auto"/>
        <w:rPr>
          <w:rFonts w:ascii="Arial" w:hAnsi="Arial" w:cs="Arial"/>
          <w:sz w:val="20"/>
          <w:szCs w:val="20"/>
        </w:rPr>
      </w:pPr>
    </w:p>
    <w:p w:rsidR="00025CDE" w:rsidRDefault="00025CDE" w:rsidP="00025CDE">
      <w:pPr>
        <w:pStyle w:val="Geenafstand"/>
        <w:rPr>
          <w:rFonts w:cs="Arial"/>
          <w:szCs w:val="20"/>
        </w:rPr>
      </w:pPr>
    </w:p>
    <w:p w:rsidR="00025CDE" w:rsidRPr="00912FB2" w:rsidRDefault="00025CDE" w:rsidP="00025CDE">
      <w:pPr>
        <w:pStyle w:val="Lijstalinea"/>
        <w:numPr>
          <w:ilvl w:val="0"/>
          <w:numId w:val="15"/>
        </w:numPr>
        <w:spacing w:after="160" w:line="259" w:lineRule="auto"/>
        <w:rPr>
          <w:rFonts w:ascii="Arial" w:hAnsi="Arial" w:cs="Arial"/>
        </w:rPr>
      </w:pPr>
      <w:r>
        <w:rPr>
          <w:rFonts w:ascii="Arial" w:hAnsi="Arial" w:cs="Arial"/>
        </w:rPr>
        <w:t xml:space="preserve"> </w:t>
      </w:r>
      <w:r w:rsidRPr="00912FB2">
        <w:rPr>
          <w:rFonts w:cs="Arial"/>
          <w:szCs w:val="20"/>
        </w:rPr>
        <w:t>Verder zijn van dit bedrijf de volgende gegevens bekend:</w:t>
      </w:r>
    </w:p>
    <w:p w:rsidR="00025CDE" w:rsidRDefault="00025CDE" w:rsidP="00025CDE">
      <w:pPr>
        <w:pStyle w:val="Geenafstand"/>
        <w:rPr>
          <w:rFonts w:cs="Arial"/>
          <w:szCs w:val="20"/>
        </w:rPr>
      </w:pPr>
    </w:p>
    <w:p w:rsidR="00025CDE" w:rsidRDefault="00025CDE" w:rsidP="00025CDE">
      <w:pPr>
        <w:pStyle w:val="Geenafstand"/>
        <w:rPr>
          <w:rFonts w:cs="Arial"/>
          <w:szCs w:val="20"/>
        </w:rPr>
      </w:pPr>
      <w:r>
        <w:rPr>
          <w:rFonts w:cs="Arial"/>
          <w:szCs w:val="20"/>
        </w:rPr>
        <w:t>Bedrijfsresultaat: €98.000</w:t>
      </w:r>
    </w:p>
    <w:p w:rsidR="00025CDE" w:rsidRDefault="00025CDE" w:rsidP="00025CDE">
      <w:pPr>
        <w:pStyle w:val="Geenafstand"/>
        <w:rPr>
          <w:rFonts w:cs="Arial"/>
          <w:szCs w:val="20"/>
        </w:rPr>
      </w:pPr>
      <w:r>
        <w:rPr>
          <w:rFonts w:cs="Arial"/>
          <w:szCs w:val="20"/>
        </w:rPr>
        <w:t>Nettowinst: €85.000</w:t>
      </w:r>
    </w:p>
    <w:p w:rsidR="00025CDE" w:rsidRDefault="00025CDE" w:rsidP="00025CDE">
      <w:pPr>
        <w:pStyle w:val="Geenafstand"/>
        <w:rPr>
          <w:rFonts w:cs="Arial"/>
          <w:szCs w:val="20"/>
        </w:rPr>
      </w:pPr>
      <w:r>
        <w:rPr>
          <w:rFonts w:cs="Arial"/>
          <w:szCs w:val="20"/>
        </w:rPr>
        <w:t>Afschrijvingen: €60.000</w:t>
      </w:r>
    </w:p>
    <w:p w:rsidR="00025CDE" w:rsidRDefault="00025CDE" w:rsidP="00025CDE">
      <w:pPr>
        <w:pStyle w:val="Geenafstand"/>
        <w:rPr>
          <w:rFonts w:cs="Arial"/>
          <w:szCs w:val="20"/>
        </w:rPr>
      </w:pPr>
    </w:p>
    <w:p w:rsidR="00025CDE" w:rsidRPr="004B730C" w:rsidRDefault="00025CDE" w:rsidP="00025CDE">
      <w:pPr>
        <w:pStyle w:val="Geenafstand"/>
        <w:numPr>
          <w:ilvl w:val="0"/>
          <w:numId w:val="14"/>
        </w:numPr>
        <w:rPr>
          <w:rFonts w:cs="Arial"/>
          <w:szCs w:val="20"/>
        </w:rPr>
      </w:pPr>
      <w:r>
        <w:rPr>
          <w:rFonts w:cs="Arial"/>
          <w:szCs w:val="20"/>
        </w:rPr>
        <w:t>Wat is het verschil tussen bedrijfsresultaat en nettowinst?</w:t>
      </w:r>
    </w:p>
    <w:p w:rsidR="00025CDE" w:rsidRDefault="00025CDE" w:rsidP="00025CDE">
      <w:pPr>
        <w:pStyle w:val="Geenafstand"/>
        <w:rPr>
          <w:rFonts w:cs="Arial"/>
          <w:szCs w:val="20"/>
        </w:rPr>
      </w:pPr>
    </w:p>
    <w:p w:rsidR="00025CDE" w:rsidRPr="004B730C" w:rsidRDefault="004B730C" w:rsidP="00025CDE">
      <w:pPr>
        <w:pStyle w:val="Geenafstand"/>
        <w:rPr>
          <w:rFonts w:cs="Arial"/>
          <w:i/>
          <w:szCs w:val="20"/>
        </w:rPr>
      </w:pPr>
      <w:r w:rsidRPr="004B730C">
        <w:rPr>
          <w:rFonts w:cs="Arial"/>
          <w:i/>
          <w:szCs w:val="20"/>
        </w:rPr>
        <w:t>Rentekosten. (Officieel het saldo van rentebaten en rentelasten)</w:t>
      </w:r>
    </w:p>
    <w:p w:rsidR="00025CDE" w:rsidRDefault="00025CDE" w:rsidP="00025CDE">
      <w:pPr>
        <w:pStyle w:val="Geenafstand"/>
        <w:rPr>
          <w:rFonts w:cs="Arial"/>
          <w:szCs w:val="20"/>
        </w:rPr>
      </w:pPr>
    </w:p>
    <w:p w:rsidR="00025CDE" w:rsidRDefault="00025CDE" w:rsidP="00025CDE">
      <w:pPr>
        <w:pStyle w:val="Geenafstand"/>
        <w:numPr>
          <w:ilvl w:val="0"/>
          <w:numId w:val="14"/>
        </w:numPr>
        <w:rPr>
          <w:rFonts w:cs="Arial"/>
          <w:szCs w:val="20"/>
        </w:rPr>
      </w:pPr>
      <w:r>
        <w:rPr>
          <w:rFonts w:cs="Arial"/>
          <w:szCs w:val="20"/>
        </w:rPr>
        <w:t>Wat is de formule voor rentabiliteit van het totale vermogen? bereken die ook.</w:t>
      </w:r>
    </w:p>
    <w:p w:rsidR="00025CDE" w:rsidRDefault="00025CDE" w:rsidP="004B730C">
      <w:pPr>
        <w:pStyle w:val="Geenafstand"/>
        <w:rPr>
          <w:rFonts w:cs="Arial"/>
          <w:szCs w:val="20"/>
        </w:rPr>
      </w:pPr>
    </w:p>
    <w:p w:rsidR="004B730C" w:rsidRPr="004B730C" w:rsidRDefault="004B730C" w:rsidP="004B730C">
      <w:pPr>
        <w:pStyle w:val="Geenafstand"/>
        <w:rPr>
          <w:rFonts w:cs="Arial"/>
          <w:i/>
          <w:szCs w:val="20"/>
        </w:rPr>
      </w:pPr>
      <w:r w:rsidRPr="004B730C">
        <w:rPr>
          <w:rFonts w:cs="Arial"/>
          <w:i/>
          <w:szCs w:val="20"/>
        </w:rPr>
        <w:t>RTV = bedrijfsresultaat / GTV x 100%</w:t>
      </w:r>
    </w:p>
    <w:p w:rsidR="00025CDE" w:rsidRPr="004B730C" w:rsidRDefault="004B730C" w:rsidP="004B730C">
      <w:pPr>
        <w:pStyle w:val="Geenafstand"/>
        <w:rPr>
          <w:rFonts w:cs="Arial"/>
          <w:i/>
          <w:szCs w:val="20"/>
        </w:rPr>
      </w:pPr>
      <w:r w:rsidRPr="004B730C">
        <w:rPr>
          <w:rFonts w:cs="Arial"/>
          <w:i/>
          <w:szCs w:val="20"/>
        </w:rPr>
        <w:t>RTV = €98.000 / €1.067.000 x 100% = 9,2%</w:t>
      </w:r>
    </w:p>
    <w:p w:rsidR="00025CDE" w:rsidRDefault="00025CDE" w:rsidP="004B730C">
      <w:pPr>
        <w:pStyle w:val="Geenafstand"/>
        <w:rPr>
          <w:rFonts w:cs="Arial"/>
          <w:szCs w:val="20"/>
        </w:rPr>
      </w:pPr>
    </w:p>
    <w:p w:rsidR="00025CDE" w:rsidRDefault="00025CDE" w:rsidP="00025CDE">
      <w:pPr>
        <w:pStyle w:val="Geenafstand"/>
        <w:numPr>
          <w:ilvl w:val="0"/>
          <w:numId w:val="14"/>
        </w:numPr>
        <w:rPr>
          <w:rFonts w:cs="Arial"/>
          <w:szCs w:val="20"/>
        </w:rPr>
      </w:pPr>
      <w:r>
        <w:rPr>
          <w:rFonts w:cs="Arial"/>
          <w:szCs w:val="20"/>
        </w:rPr>
        <w:t>Wat is de formule voor rentabiliteit van het eigen vermogen? Bereken die ook.</w:t>
      </w:r>
    </w:p>
    <w:p w:rsidR="00025CDE" w:rsidRDefault="00025CDE" w:rsidP="00025CDE">
      <w:pPr>
        <w:pStyle w:val="Geenafstand"/>
        <w:rPr>
          <w:rFonts w:cs="Arial"/>
          <w:szCs w:val="20"/>
        </w:rPr>
      </w:pPr>
    </w:p>
    <w:p w:rsidR="004B730C" w:rsidRPr="004B730C" w:rsidRDefault="004B730C" w:rsidP="00025CDE">
      <w:pPr>
        <w:pStyle w:val="Geenafstand"/>
        <w:rPr>
          <w:rFonts w:cs="Arial"/>
          <w:i/>
          <w:szCs w:val="20"/>
        </w:rPr>
      </w:pPr>
      <w:r w:rsidRPr="004B730C">
        <w:rPr>
          <w:rFonts w:cs="Arial"/>
          <w:i/>
          <w:szCs w:val="20"/>
        </w:rPr>
        <w:t xml:space="preserve">REV = nettowinst / GEV x 100% </w:t>
      </w:r>
    </w:p>
    <w:p w:rsidR="004B730C" w:rsidRPr="004B730C" w:rsidRDefault="004B730C" w:rsidP="00025CDE">
      <w:pPr>
        <w:pStyle w:val="Geenafstand"/>
        <w:rPr>
          <w:rFonts w:cs="Arial"/>
          <w:i/>
          <w:szCs w:val="20"/>
        </w:rPr>
      </w:pPr>
      <w:r w:rsidRPr="004B730C">
        <w:rPr>
          <w:rFonts w:cs="Arial"/>
          <w:i/>
          <w:szCs w:val="20"/>
        </w:rPr>
        <w:t>REV = €85.000 / €411.500 x 100% = 20,7%</w:t>
      </w:r>
    </w:p>
    <w:p w:rsidR="00025CDE" w:rsidRDefault="00025CDE" w:rsidP="00025CDE">
      <w:pPr>
        <w:pStyle w:val="Geenafstand"/>
        <w:rPr>
          <w:rFonts w:cs="Arial"/>
          <w:szCs w:val="20"/>
        </w:rPr>
      </w:pPr>
    </w:p>
    <w:p w:rsidR="00025CDE" w:rsidRDefault="00025CDE" w:rsidP="00025CDE">
      <w:pPr>
        <w:pStyle w:val="Geenafstand"/>
        <w:numPr>
          <w:ilvl w:val="0"/>
          <w:numId w:val="14"/>
        </w:numPr>
        <w:rPr>
          <w:rFonts w:cs="Arial"/>
          <w:szCs w:val="20"/>
        </w:rPr>
      </w:pPr>
      <w:r>
        <w:rPr>
          <w:rFonts w:cs="Arial"/>
          <w:szCs w:val="20"/>
        </w:rPr>
        <w:t>Wat was de formule voor de cash flow? Bereken de cash flow</w:t>
      </w:r>
    </w:p>
    <w:p w:rsidR="00025CDE" w:rsidRDefault="00025CDE" w:rsidP="00025CDE">
      <w:pPr>
        <w:pStyle w:val="Geenafstand"/>
        <w:rPr>
          <w:rFonts w:cs="Arial"/>
          <w:szCs w:val="20"/>
        </w:rPr>
      </w:pPr>
    </w:p>
    <w:p w:rsidR="00025CDE" w:rsidRPr="004B730C" w:rsidRDefault="004B730C" w:rsidP="00025CDE">
      <w:pPr>
        <w:pStyle w:val="Geenafstand"/>
        <w:rPr>
          <w:rFonts w:cs="Arial"/>
          <w:i/>
          <w:szCs w:val="20"/>
        </w:rPr>
      </w:pPr>
      <w:r w:rsidRPr="004B730C">
        <w:rPr>
          <w:rFonts w:cs="Arial"/>
          <w:i/>
          <w:szCs w:val="20"/>
        </w:rPr>
        <w:t>Cash Flow = nettowinst + afschrijvingen</w:t>
      </w:r>
    </w:p>
    <w:p w:rsidR="00025CDE" w:rsidRPr="004B730C" w:rsidRDefault="004B730C" w:rsidP="00025CDE">
      <w:pPr>
        <w:pStyle w:val="Geenafstand"/>
        <w:rPr>
          <w:rFonts w:cs="Arial"/>
          <w:i/>
          <w:szCs w:val="20"/>
        </w:rPr>
      </w:pPr>
      <w:r w:rsidRPr="004B730C">
        <w:rPr>
          <w:rFonts w:cs="Arial"/>
          <w:i/>
          <w:szCs w:val="20"/>
        </w:rPr>
        <w:t>Cash Flow = €85.000 + €60.000 = €145.000</w:t>
      </w:r>
    </w:p>
    <w:p w:rsidR="00025CDE" w:rsidRDefault="00025CDE" w:rsidP="00025CDE">
      <w:pPr>
        <w:pStyle w:val="Geenafstand"/>
        <w:rPr>
          <w:rFonts w:cs="Arial"/>
          <w:szCs w:val="20"/>
        </w:rPr>
      </w:pPr>
    </w:p>
    <w:p w:rsidR="00025CDE" w:rsidRDefault="00025CDE" w:rsidP="00025CDE">
      <w:pPr>
        <w:pStyle w:val="Geenafstand"/>
        <w:numPr>
          <w:ilvl w:val="0"/>
          <w:numId w:val="14"/>
        </w:numPr>
        <w:rPr>
          <w:rFonts w:cs="Arial"/>
          <w:szCs w:val="20"/>
        </w:rPr>
      </w:pPr>
      <w:r>
        <w:rPr>
          <w:rFonts w:cs="Arial"/>
          <w:szCs w:val="20"/>
        </w:rPr>
        <w:t>Waar kan de cash flow aan besteed worden? Let op: uitgaven, geen kosten! Noem er drie.</w:t>
      </w:r>
    </w:p>
    <w:p w:rsidR="00025CDE" w:rsidRDefault="00025CDE" w:rsidP="00025CDE">
      <w:pPr>
        <w:pStyle w:val="Geenafstand"/>
        <w:rPr>
          <w:rFonts w:cs="Arial"/>
          <w:szCs w:val="20"/>
        </w:rPr>
      </w:pPr>
    </w:p>
    <w:p w:rsidR="00025CDE" w:rsidRPr="004B730C" w:rsidRDefault="004B730C" w:rsidP="004B730C">
      <w:pPr>
        <w:spacing w:after="160" w:line="259" w:lineRule="auto"/>
        <w:rPr>
          <w:rFonts w:ascii="Arial" w:hAnsi="Arial" w:cs="Arial"/>
          <w:i/>
        </w:rPr>
      </w:pPr>
      <w:r w:rsidRPr="004B730C">
        <w:rPr>
          <w:rFonts w:ascii="Arial" w:hAnsi="Arial" w:cs="Arial"/>
          <w:i/>
        </w:rPr>
        <w:t>Investeringen in vaste activa</w:t>
      </w:r>
    </w:p>
    <w:p w:rsidR="004B730C" w:rsidRPr="004B730C" w:rsidRDefault="004B730C" w:rsidP="004B730C">
      <w:pPr>
        <w:spacing w:after="160" w:line="259" w:lineRule="auto"/>
        <w:rPr>
          <w:rFonts w:ascii="Arial" w:hAnsi="Arial" w:cs="Arial"/>
          <w:i/>
        </w:rPr>
      </w:pPr>
      <w:r w:rsidRPr="004B730C">
        <w:rPr>
          <w:rFonts w:ascii="Arial" w:hAnsi="Arial" w:cs="Arial"/>
          <w:i/>
        </w:rPr>
        <w:t>Investeringen in vlottende activa</w:t>
      </w:r>
    </w:p>
    <w:p w:rsidR="004B730C" w:rsidRPr="004B730C" w:rsidRDefault="004B730C" w:rsidP="004B730C">
      <w:pPr>
        <w:spacing w:after="160" w:line="259" w:lineRule="auto"/>
        <w:rPr>
          <w:rFonts w:ascii="Arial" w:hAnsi="Arial" w:cs="Arial"/>
          <w:i/>
        </w:rPr>
      </w:pPr>
      <w:r w:rsidRPr="004B730C">
        <w:rPr>
          <w:rFonts w:ascii="Arial" w:hAnsi="Arial" w:cs="Arial"/>
          <w:i/>
        </w:rPr>
        <w:t>Aflossingen</w:t>
      </w:r>
    </w:p>
    <w:p w:rsidR="004B730C" w:rsidRPr="004B730C" w:rsidRDefault="004B730C" w:rsidP="004B730C">
      <w:pPr>
        <w:spacing w:after="160" w:line="259" w:lineRule="auto"/>
        <w:rPr>
          <w:rFonts w:ascii="Arial" w:hAnsi="Arial" w:cs="Arial"/>
          <w:i/>
        </w:rPr>
      </w:pPr>
      <w:r w:rsidRPr="004B730C">
        <w:rPr>
          <w:rFonts w:ascii="Arial" w:hAnsi="Arial" w:cs="Arial"/>
          <w:i/>
        </w:rPr>
        <w:t>Privé uitkering</w:t>
      </w:r>
    </w:p>
    <w:p w:rsidR="00317EF5" w:rsidRDefault="00317EF5" w:rsidP="00A65B2F">
      <w:pPr>
        <w:spacing w:after="160" w:line="259" w:lineRule="auto"/>
        <w:rPr>
          <w:rFonts w:ascii="Arial" w:hAnsi="Arial" w:cs="Arial"/>
          <w:i/>
        </w:rPr>
      </w:pPr>
    </w:p>
    <w:p w:rsidR="003F3E70" w:rsidRDefault="003F3E70" w:rsidP="003F3E70">
      <w:pPr>
        <w:pStyle w:val="Lijstalinea"/>
        <w:numPr>
          <w:ilvl w:val="0"/>
          <w:numId w:val="14"/>
        </w:numPr>
        <w:spacing w:after="160" w:line="259" w:lineRule="auto"/>
        <w:rPr>
          <w:rFonts w:ascii="Arial" w:hAnsi="Arial" w:cs="Arial"/>
          <w:i/>
        </w:rPr>
      </w:pPr>
      <w:r>
        <w:rPr>
          <w:rFonts w:ascii="Arial" w:hAnsi="Arial" w:cs="Arial"/>
          <w:i/>
        </w:rPr>
        <w:t xml:space="preserve"> </w:t>
      </w:r>
    </w:p>
    <w:p w:rsidR="003F3E70" w:rsidRDefault="003F3E70" w:rsidP="003F3E70">
      <w:pPr>
        <w:pStyle w:val="Geenafstand"/>
        <w:numPr>
          <w:ilvl w:val="1"/>
          <w:numId w:val="14"/>
        </w:numPr>
        <w:rPr>
          <w:rFonts w:cs="Arial"/>
          <w:szCs w:val="20"/>
        </w:rPr>
      </w:pPr>
      <w:r>
        <w:rPr>
          <w:rFonts w:cs="Arial"/>
          <w:szCs w:val="20"/>
        </w:rPr>
        <w:t>Investeringen in vaste activa €80.000</w:t>
      </w:r>
    </w:p>
    <w:p w:rsidR="003F3E70" w:rsidRDefault="003F3E70" w:rsidP="003F3E70">
      <w:pPr>
        <w:pStyle w:val="Geenafstand"/>
        <w:numPr>
          <w:ilvl w:val="1"/>
          <w:numId w:val="14"/>
        </w:numPr>
        <w:rPr>
          <w:rFonts w:cs="Arial"/>
          <w:szCs w:val="20"/>
        </w:rPr>
      </w:pPr>
      <w:r>
        <w:rPr>
          <w:rFonts w:cs="Arial"/>
          <w:szCs w:val="20"/>
        </w:rPr>
        <w:t>Investeringen in vlottende activa €10.000</w:t>
      </w:r>
    </w:p>
    <w:p w:rsidR="003F3E70" w:rsidRDefault="003F3E70" w:rsidP="003F3E70">
      <w:pPr>
        <w:pStyle w:val="Geenafstand"/>
        <w:numPr>
          <w:ilvl w:val="1"/>
          <w:numId w:val="14"/>
        </w:numPr>
        <w:rPr>
          <w:rFonts w:cs="Arial"/>
          <w:szCs w:val="20"/>
        </w:rPr>
      </w:pPr>
      <w:r>
        <w:rPr>
          <w:rFonts w:cs="Arial"/>
          <w:szCs w:val="20"/>
        </w:rPr>
        <w:t>Aflossingen (lang en korte schulden) €55.000</w:t>
      </w:r>
    </w:p>
    <w:p w:rsidR="003F3E70" w:rsidRDefault="003F3E70" w:rsidP="003F3E70">
      <w:pPr>
        <w:pStyle w:val="Geenafstand"/>
        <w:numPr>
          <w:ilvl w:val="1"/>
          <w:numId w:val="14"/>
        </w:numPr>
        <w:rPr>
          <w:rFonts w:cs="Arial"/>
          <w:szCs w:val="20"/>
        </w:rPr>
      </w:pPr>
      <w:r w:rsidRPr="004477FC">
        <w:rPr>
          <w:rFonts w:cs="Arial"/>
          <w:szCs w:val="20"/>
        </w:rPr>
        <w:t>Privé-uitkeringen. €0,-</w:t>
      </w:r>
    </w:p>
    <w:p w:rsidR="003F3E70" w:rsidRPr="004477FC" w:rsidRDefault="003F3E70" w:rsidP="003F3E70">
      <w:pPr>
        <w:pStyle w:val="Geenafstand"/>
        <w:numPr>
          <w:ilvl w:val="1"/>
          <w:numId w:val="14"/>
        </w:numPr>
        <w:rPr>
          <w:rFonts w:cs="Arial"/>
          <w:szCs w:val="20"/>
        </w:rPr>
      </w:pPr>
      <w:r>
        <w:rPr>
          <w:rFonts w:cs="Arial"/>
          <w:szCs w:val="20"/>
        </w:rPr>
        <w:t>Mutatie liquide middelen: €0,-</w:t>
      </w:r>
    </w:p>
    <w:p w:rsidR="00AD56D2" w:rsidRDefault="00AD56D2">
      <w:pPr>
        <w:spacing w:after="160" w:line="259" w:lineRule="auto"/>
        <w:rPr>
          <w:rFonts w:ascii="Arial" w:hAnsi="Arial" w:cs="Arial"/>
          <w:i/>
        </w:rPr>
      </w:pPr>
      <w:r>
        <w:rPr>
          <w:rFonts w:ascii="Arial" w:hAnsi="Arial" w:cs="Arial"/>
          <w:i/>
        </w:rPr>
        <w:br w:type="page"/>
      </w:r>
    </w:p>
    <w:p w:rsidR="00AD56D2" w:rsidRDefault="00AD56D2" w:rsidP="00AD56D2">
      <w:pPr>
        <w:pStyle w:val="Lijstalinea"/>
        <w:numPr>
          <w:ilvl w:val="0"/>
          <w:numId w:val="17"/>
        </w:numPr>
        <w:spacing w:after="160" w:line="259" w:lineRule="auto"/>
        <w:rPr>
          <w:rFonts w:ascii="Arial" w:hAnsi="Arial" w:cs="Arial"/>
        </w:rPr>
      </w:pPr>
      <w:r>
        <w:rPr>
          <w:rFonts w:ascii="Arial" w:hAnsi="Arial" w:cs="Arial"/>
        </w:rPr>
        <w:lastRenderedPageBreak/>
        <w:t>Gebruik de gegevens van jullie eigen bedrijf.</w:t>
      </w:r>
    </w:p>
    <w:p w:rsidR="00AD56D2" w:rsidRDefault="00AD56D2" w:rsidP="00AD56D2">
      <w:pPr>
        <w:pStyle w:val="Lijstalinea"/>
        <w:spacing w:after="160" w:line="259" w:lineRule="auto"/>
        <w:rPr>
          <w:rFonts w:ascii="Arial" w:hAnsi="Arial" w:cs="Arial"/>
        </w:rPr>
      </w:pPr>
    </w:p>
    <w:p w:rsidR="00AD56D2" w:rsidRPr="00AD56D2" w:rsidRDefault="00AD56D2" w:rsidP="00AD56D2">
      <w:pPr>
        <w:pStyle w:val="Lijstalinea"/>
        <w:numPr>
          <w:ilvl w:val="1"/>
          <w:numId w:val="16"/>
        </w:numPr>
        <w:spacing w:after="160" w:line="259" w:lineRule="auto"/>
        <w:rPr>
          <w:rFonts w:ascii="Arial" w:hAnsi="Arial" w:cs="Arial"/>
        </w:rPr>
      </w:pPr>
      <w:r>
        <w:rPr>
          <w:rFonts w:ascii="Arial" w:hAnsi="Arial" w:cs="Arial"/>
        </w:rPr>
        <w:t>Wat is de waarde van de vaste activa aan het einde van jaar 1?</w:t>
      </w:r>
    </w:p>
    <w:p w:rsidR="00AD56D2" w:rsidRDefault="00AD56D2" w:rsidP="00AD56D2">
      <w:pPr>
        <w:spacing w:after="160" w:line="259" w:lineRule="auto"/>
        <w:rPr>
          <w:rFonts w:ascii="Arial" w:hAnsi="Arial" w:cs="Arial"/>
        </w:rPr>
      </w:pPr>
      <w:r>
        <w:rPr>
          <w:rFonts w:ascii="Arial" w:hAnsi="Arial" w:cs="Arial"/>
          <w:i/>
        </w:rPr>
        <w:t>Eigen antwoord</w:t>
      </w:r>
    </w:p>
    <w:p w:rsidR="00AD56D2" w:rsidRDefault="00AD56D2" w:rsidP="00AD56D2">
      <w:pPr>
        <w:pStyle w:val="Lijstalinea"/>
        <w:numPr>
          <w:ilvl w:val="1"/>
          <w:numId w:val="16"/>
        </w:numPr>
        <w:spacing w:after="160" w:line="259" w:lineRule="auto"/>
        <w:rPr>
          <w:rFonts w:ascii="Arial" w:hAnsi="Arial" w:cs="Arial"/>
        </w:rPr>
      </w:pPr>
      <w:r>
        <w:rPr>
          <w:rFonts w:ascii="Arial" w:hAnsi="Arial" w:cs="Arial"/>
        </w:rPr>
        <w:t>Wat is de waarde van de vlottende activa aan het einde van jaar 1?</w:t>
      </w:r>
    </w:p>
    <w:p w:rsidR="00AD56D2" w:rsidRPr="00AD56D2" w:rsidRDefault="00AD56D2" w:rsidP="00AD56D2">
      <w:pPr>
        <w:spacing w:after="160" w:line="259" w:lineRule="auto"/>
        <w:rPr>
          <w:rFonts w:ascii="Arial" w:hAnsi="Arial" w:cs="Arial"/>
          <w:i/>
        </w:rPr>
      </w:pPr>
      <w:r w:rsidRPr="00AD56D2">
        <w:rPr>
          <w:rFonts w:ascii="Arial" w:hAnsi="Arial" w:cs="Arial"/>
          <w:i/>
        </w:rPr>
        <w:t>Eigen antwoord</w:t>
      </w:r>
    </w:p>
    <w:p w:rsidR="00AD56D2" w:rsidRDefault="00AD56D2" w:rsidP="00AD56D2">
      <w:pPr>
        <w:pStyle w:val="Lijstalinea"/>
        <w:numPr>
          <w:ilvl w:val="1"/>
          <w:numId w:val="16"/>
        </w:numPr>
        <w:spacing w:after="160" w:line="259" w:lineRule="auto"/>
        <w:rPr>
          <w:rFonts w:ascii="Arial" w:hAnsi="Arial" w:cs="Arial"/>
        </w:rPr>
      </w:pPr>
      <w:r>
        <w:rPr>
          <w:rFonts w:ascii="Arial" w:hAnsi="Arial" w:cs="Arial"/>
        </w:rPr>
        <w:t>Wat is de waarde van de leningen aan het einde van jaar 1?</w:t>
      </w:r>
    </w:p>
    <w:p w:rsidR="00AD56D2" w:rsidRPr="00AD56D2" w:rsidRDefault="00AD56D2" w:rsidP="00AD56D2">
      <w:pPr>
        <w:spacing w:after="160" w:line="259" w:lineRule="auto"/>
        <w:rPr>
          <w:rFonts w:ascii="Arial" w:hAnsi="Arial" w:cs="Arial"/>
          <w:i/>
        </w:rPr>
      </w:pPr>
      <w:r w:rsidRPr="00AD56D2">
        <w:rPr>
          <w:rFonts w:ascii="Arial" w:hAnsi="Arial" w:cs="Arial"/>
          <w:i/>
        </w:rPr>
        <w:t>Eigen antwoord</w:t>
      </w:r>
    </w:p>
    <w:p w:rsidR="00AD56D2" w:rsidRDefault="00AD56D2" w:rsidP="00AD56D2">
      <w:pPr>
        <w:pStyle w:val="Lijstalinea"/>
        <w:numPr>
          <w:ilvl w:val="1"/>
          <w:numId w:val="16"/>
        </w:numPr>
        <w:spacing w:after="160" w:line="259" w:lineRule="auto"/>
        <w:rPr>
          <w:rFonts w:ascii="Arial" w:hAnsi="Arial" w:cs="Arial"/>
        </w:rPr>
      </w:pPr>
      <w:r>
        <w:rPr>
          <w:rFonts w:ascii="Arial" w:hAnsi="Arial" w:cs="Arial"/>
        </w:rPr>
        <w:t>Wat is de hoogte van het eigen vermogen aan het einde van jaar 1?</w:t>
      </w:r>
    </w:p>
    <w:p w:rsidR="00AD56D2" w:rsidRPr="00AD56D2" w:rsidRDefault="00AD56D2" w:rsidP="00AD56D2">
      <w:pPr>
        <w:spacing w:after="160" w:line="259" w:lineRule="auto"/>
        <w:rPr>
          <w:rFonts w:ascii="Arial" w:hAnsi="Arial" w:cs="Arial"/>
          <w:i/>
        </w:rPr>
      </w:pPr>
      <w:r w:rsidRPr="00AD56D2">
        <w:rPr>
          <w:rFonts w:ascii="Arial" w:hAnsi="Arial" w:cs="Arial"/>
          <w:i/>
        </w:rPr>
        <w:t>Eigen antwoord</w:t>
      </w:r>
    </w:p>
    <w:p w:rsidR="00AD56D2" w:rsidRDefault="00AD56D2" w:rsidP="00AD56D2">
      <w:pPr>
        <w:pStyle w:val="Lijstalinea"/>
        <w:numPr>
          <w:ilvl w:val="1"/>
          <w:numId w:val="16"/>
        </w:numPr>
        <w:spacing w:after="160" w:line="259" w:lineRule="auto"/>
        <w:rPr>
          <w:rFonts w:ascii="Arial" w:hAnsi="Arial" w:cs="Arial"/>
        </w:rPr>
      </w:pPr>
      <w:r>
        <w:rPr>
          <w:rFonts w:ascii="Arial" w:hAnsi="Arial" w:cs="Arial"/>
        </w:rPr>
        <w:t>Vul nu de eindbalans.</w:t>
      </w:r>
    </w:p>
    <w:tbl>
      <w:tblPr>
        <w:tblW w:w="8890" w:type="dxa"/>
        <w:tblCellMar>
          <w:left w:w="70" w:type="dxa"/>
          <w:right w:w="70" w:type="dxa"/>
        </w:tblCellMar>
        <w:tblLook w:val="04A0" w:firstRow="1" w:lastRow="0" w:firstColumn="1" w:lastColumn="0" w:noHBand="0" w:noVBand="1"/>
      </w:tblPr>
      <w:tblGrid>
        <w:gridCol w:w="1562"/>
        <w:gridCol w:w="295"/>
        <w:gridCol w:w="2916"/>
        <w:gridCol w:w="2357"/>
        <w:gridCol w:w="343"/>
        <w:gridCol w:w="1417"/>
      </w:tblGrid>
      <w:tr w:rsidR="00AD56D2" w:rsidRPr="00407ED5" w:rsidTr="00AD56D2">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Debet</w:t>
            </w:r>
          </w:p>
        </w:tc>
        <w:tc>
          <w:tcPr>
            <w:tcW w:w="5911" w:type="dxa"/>
            <w:gridSpan w:val="4"/>
            <w:tcBorders>
              <w:top w:val="single" w:sz="8" w:space="0" w:color="auto"/>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Balans eigen bedrijf per 31-12-2020</w:t>
            </w:r>
          </w:p>
        </w:tc>
        <w:tc>
          <w:tcPr>
            <w:tcW w:w="1417" w:type="dxa"/>
            <w:tcBorders>
              <w:top w:val="single" w:sz="8" w:space="0" w:color="auto"/>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jc w:val="right"/>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Credit </w:t>
            </w:r>
          </w:p>
        </w:tc>
      </w:tr>
      <w:tr w:rsidR="00AD56D2" w:rsidRPr="00407ED5" w:rsidTr="00AD56D2">
        <w:trPr>
          <w:trHeight w:val="277"/>
        </w:trPr>
        <w:tc>
          <w:tcPr>
            <w:tcW w:w="1857" w:type="dxa"/>
            <w:gridSpan w:val="2"/>
            <w:tcBorders>
              <w:top w:val="single" w:sz="8" w:space="0" w:color="auto"/>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Vaste Activa</w:t>
            </w:r>
          </w:p>
        </w:tc>
        <w:tc>
          <w:tcPr>
            <w:tcW w:w="2916" w:type="dxa"/>
            <w:tcBorders>
              <w:top w:val="single" w:sz="8" w:space="0" w:color="auto"/>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357" w:type="dxa"/>
            <w:tcBorders>
              <w:top w:val="single" w:sz="8" w:space="0" w:color="auto"/>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single" w:sz="8" w:space="0" w:color="auto"/>
              <w:left w:val="nil"/>
              <w:bottom w:val="nil"/>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single" w:sz="8" w:space="0" w:color="auto"/>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AD56D2" w:rsidRPr="00407ED5" w:rsidTr="00AD56D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Gebouwen</w:t>
            </w:r>
          </w:p>
        </w:tc>
        <w:tc>
          <w:tcPr>
            <w:tcW w:w="2916"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c>
          <w:tcPr>
            <w:tcW w:w="2699"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Eigen vermogen</w:t>
            </w:r>
          </w:p>
        </w:tc>
        <w:tc>
          <w:tcPr>
            <w:tcW w:w="1417"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p>
        </w:tc>
      </w:tr>
      <w:tr w:rsidR="00AD56D2" w:rsidRPr="00407ED5" w:rsidTr="00AD56D2">
        <w:trPr>
          <w:trHeight w:val="291"/>
        </w:trPr>
        <w:tc>
          <w:tcPr>
            <w:tcW w:w="1562" w:type="dxa"/>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Grond</w:t>
            </w:r>
          </w:p>
        </w:tc>
        <w:tc>
          <w:tcPr>
            <w:tcW w:w="295"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2357" w:type="dxa"/>
            <w:tcBorders>
              <w:top w:val="nil"/>
              <w:left w:val="single" w:sz="8" w:space="0" w:color="auto"/>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AD56D2" w:rsidRPr="00407ED5" w:rsidTr="00AD56D2">
        <w:trPr>
          <w:trHeight w:val="277"/>
        </w:trPr>
        <w:tc>
          <w:tcPr>
            <w:tcW w:w="1562" w:type="dxa"/>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Machines</w:t>
            </w:r>
          </w:p>
        </w:tc>
        <w:tc>
          <w:tcPr>
            <w:tcW w:w="295"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c>
          <w:tcPr>
            <w:tcW w:w="2357" w:type="dxa"/>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AD56D2" w:rsidRPr="00407ED5" w:rsidTr="00AD56D2">
        <w:trPr>
          <w:trHeight w:val="291"/>
        </w:trPr>
        <w:tc>
          <w:tcPr>
            <w:tcW w:w="1562" w:type="dxa"/>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5"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Lang vreemd vermogen</w:t>
            </w:r>
          </w:p>
        </w:tc>
      </w:tr>
      <w:tr w:rsidR="00AD56D2" w:rsidRPr="00407ED5" w:rsidTr="00AD56D2">
        <w:trPr>
          <w:trHeight w:val="291"/>
        </w:trPr>
        <w:tc>
          <w:tcPr>
            <w:tcW w:w="1562" w:type="dxa"/>
            <w:tcBorders>
              <w:top w:val="nil"/>
              <w:left w:val="single" w:sz="8" w:space="0" w:color="auto"/>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5" w:type="dxa"/>
            <w:tcBorders>
              <w:top w:val="nil"/>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16" w:type="dxa"/>
            <w:tcBorders>
              <w:top w:val="nil"/>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Hypotheeklening</w:t>
            </w:r>
          </w:p>
        </w:tc>
        <w:tc>
          <w:tcPr>
            <w:tcW w:w="1417"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r>
      <w:tr w:rsidR="00AD56D2" w:rsidRPr="00407ED5" w:rsidTr="00AD56D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Vlottende activa</w:t>
            </w:r>
          </w:p>
        </w:tc>
        <w:tc>
          <w:tcPr>
            <w:tcW w:w="2916"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Banklening 5 jaar</w:t>
            </w:r>
          </w:p>
        </w:tc>
        <w:tc>
          <w:tcPr>
            <w:tcW w:w="1417"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r>
      <w:tr w:rsidR="00AD56D2" w:rsidRPr="00407ED5" w:rsidTr="00AD56D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Voorraden</w:t>
            </w:r>
          </w:p>
        </w:tc>
        <w:tc>
          <w:tcPr>
            <w:tcW w:w="2916"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2357" w:type="dxa"/>
            <w:tcBorders>
              <w:top w:val="nil"/>
              <w:left w:val="single" w:sz="8" w:space="0" w:color="auto"/>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AD56D2" w:rsidRPr="00407ED5" w:rsidRDefault="00AD56D2" w:rsidP="00AD56D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AD56D2" w:rsidRPr="00407ED5" w:rsidTr="00AD56D2">
        <w:trPr>
          <w:trHeight w:val="277"/>
        </w:trPr>
        <w:tc>
          <w:tcPr>
            <w:tcW w:w="1857"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Debiteuren</w:t>
            </w:r>
          </w:p>
        </w:tc>
        <w:tc>
          <w:tcPr>
            <w:tcW w:w="2916"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Kort vreemd vermogen</w:t>
            </w:r>
          </w:p>
        </w:tc>
      </w:tr>
      <w:tr w:rsidR="00AD56D2" w:rsidRPr="00407ED5" w:rsidTr="00AD56D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Liquide middelen</w:t>
            </w:r>
          </w:p>
        </w:tc>
        <w:tc>
          <w:tcPr>
            <w:tcW w:w="2916"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Crediteuren</w:t>
            </w:r>
          </w:p>
        </w:tc>
        <w:tc>
          <w:tcPr>
            <w:tcW w:w="1417"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r>
      <w:tr w:rsidR="00AD56D2" w:rsidRPr="00407ED5" w:rsidTr="00AD56D2">
        <w:trPr>
          <w:trHeight w:val="291"/>
        </w:trPr>
        <w:tc>
          <w:tcPr>
            <w:tcW w:w="1562" w:type="dxa"/>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w:t>
            </w:r>
          </w:p>
        </w:tc>
        <w:tc>
          <w:tcPr>
            <w:tcW w:w="295" w:type="dxa"/>
            <w:tcBorders>
              <w:top w:val="nil"/>
              <w:left w:val="nil"/>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2699" w:type="dxa"/>
            <w:gridSpan w:val="2"/>
            <w:tcBorders>
              <w:top w:val="nil"/>
              <w:left w:val="single" w:sz="8" w:space="0" w:color="auto"/>
              <w:bottom w:val="nil"/>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Rekening courant krediet</w:t>
            </w:r>
          </w:p>
        </w:tc>
        <w:tc>
          <w:tcPr>
            <w:tcW w:w="1417" w:type="dxa"/>
            <w:tcBorders>
              <w:top w:val="nil"/>
              <w:left w:val="nil"/>
              <w:bottom w:val="nil"/>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r>
      <w:tr w:rsidR="00AD56D2" w:rsidRPr="00407ED5" w:rsidTr="00AD56D2">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295" w:type="dxa"/>
            <w:tcBorders>
              <w:top w:val="single" w:sz="8" w:space="0" w:color="auto"/>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single" w:sz="8" w:space="0" w:color="auto"/>
              <w:left w:val="nil"/>
              <w:bottom w:val="single" w:sz="8" w:space="0" w:color="auto"/>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c>
          <w:tcPr>
            <w:tcW w:w="2357" w:type="dxa"/>
            <w:tcBorders>
              <w:top w:val="single" w:sz="8" w:space="0" w:color="auto"/>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342" w:type="dxa"/>
            <w:tcBorders>
              <w:top w:val="single" w:sz="8" w:space="0" w:color="auto"/>
              <w:left w:val="nil"/>
              <w:bottom w:val="single" w:sz="8" w:space="0" w:color="auto"/>
              <w:right w:val="nil"/>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AD56D2" w:rsidRPr="00407ED5" w:rsidRDefault="00AD56D2" w:rsidP="00AD56D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r>
    </w:tbl>
    <w:p w:rsidR="00FD27C2" w:rsidRDefault="00FD27C2" w:rsidP="003F3E70">
      <w:pPr>
        <w:pStyle w:val="Lijstalinea"/>
        <w:spacing w:after="160" w:line="259" w:lineRule="auto"/>
        <w:ind w:left="1068"/>
        <w:rPr>
          <w:rFonts w:ascii="Arial" w:hAnsi="Arial" w:cs="Arial"/>
          <w:i/>
        </w:rPr>
      </w:pPr>
    </w:p>
    <w:p w:rsidR="00552557" w:rsidRDefault="00FD27C2" w:rsidP="00552557">
      <w:pPr>
        <w:spacing w:after="160" w:line="259" w:lineRule="auto"/>
        <w:rPr>
          <w:rFonts w:ascii="Arial" w:hAnsi="Arial" w:cs="Arial"/>
          <w:i/>
        </w:rPr>
      </w:pPr>
      <w:r>
        <w:rPr>
          <w:rFonts w:ascii="Arial" w:hAnsi="Arial" w:cs="Arial"/>
          <w:i/>
        </w:rPr>
        <w:br w:type="page"/>
      </w:r>
    </w:p>
    <w:p w:rsidR="00552557" w:rsidRDefault="00552557" w:rsidP="00552557">
      <w:pPr>
        <w:pStyle w:val="Geenafstand"/>
        <w:numPr>
          <w:ilvl w:val="0"/>
          <w:numId w:val="19"/>
        </w:numPr>
        <w:rPr>
          <w:rFonts w:cs="Arial"/>
          <w:szCs w:val="20"/>
        </w:rPr>
      </w:pPr>
      <w:r>
        <w:rPr>
          <w:rFonts w:cs="Arial"/>
          <w:szCs w:val="20"/>
        </w:rPr>
        <w:lastRenderedPageBreak/>
        <w:t>Bekijk onderstaande gegevens en beantwoord de vragen</w:t>
      </w:r>
    </w:p>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Default="00552557" w:rsidP="00552557">
      <w:pPr>
        <w:pStyle w:val="Geenafstand"/>
        <w:rPr>
          <w:rFonts w:cs="Arial"/>
          <w:szCs w:val="20"/>
        </w:rPr>
      </w:pPr>
      <w:r>
        <w:rPr>
          <w:noProof/>
          <w:lang w:eastAsia="nl-NL"/>
        </w:rPr>
        <w:drawing>
          <wp:inline distT="0" distB="0" distL="0" distR="0" wp14:anchorId="277ED049" wp14:editId="470944EE">
            <wp:extent cx="5086350" cy="22383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6350" cy="2238375"/>
                    </a:xfrm>
                    <a:prstGeom prst="rect">
                      <a:avLst/>
                    </a:prstGeom>
                  </pic:spPr>
                </pic:pic>
              </a:graphicData>
            </a:graphic>
          </wp:inline>
        </w:drawing>
      </w:r>
    </w:p>
    <w:p w:rsidR="00552557" w:rsidRDefault="00552557" w:rsidP="00552557">
      <w:pPr>
        <w:pStyle w:val="Geenafstand"/>
        <w:rPr>
          <w:rFonts w:cs="Arial"/>
          <w:szCs w:val="20"/>
        </w:rPr>
      </w:pPr>
    </w:p>
    <w:p w:rsidR="00552557" w:rsidRDefault="00552557" w:rsidP="00552557">
      <w:pPr>
        <w:pStyle w:val="Geenafstand"/>
        <w:rPr>
          <w:rFonts w:cs="Arial"/>
          <w:szCs w:val="20"/>
        </w:rPr>
      </w:pPr>
      <w:r>
        <w:rPr>
          <w:noProof/>
          <w:lang w:eastAsia="nl-NL"/>
        </w:rPr>
        <w:drawing>
          <wp:inline distT="0" distB="0" distL="0" distR="0" wp14:anchorId="49A63215" wp14:editId="07DC1E62">
            <wp:extent cx="5133975" cy="225742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975" cy="2257425"/>
                    </a:xfrm>
                    <a:prstGeom prst="rect">
                      <a:avLst/>
                    </a:prstGeom>
                  </pic:spPr>
                </pic:pic>
              </a:graphicData>
            </a:graphic>
          </wp:inline>
        </w:drawing>
      </w:r>
    </w:p>
    <w:p w:rsidR="00552557" w:rsidRDefault="00552557" w:rsidP="00552557">
      <w:pPr>
        <w:pStyle w:val="Geenafstand"/>
        <w:rPr>
          <w:rFonts w:cs="Arial"/>
          <w:szCs w:val="20"/>
        </w:rPr>
      </w:pPr>
      <w:r>
        <w:rPr>
          <w:rFonts w:cs="Arial"/>
          <w:szCs w:val="20"/>
        </w:rPr>
        <w:t>Verder zijn van dit bedrijf de volgende gegevens bekend:</w:t>
      </w:r>
    </w:p>
    <w:p w:rsidR="00552557" w:rsidRDefault="00552557" w:rsidP="00552557">
      <w:pPr>
        <w:pStyle w:val="Geenafstand"/>
        <w:rPr>
          <w:rFonts w:cs="Arial"/>
          <w:szCs w:val="20"/>
        </w:rPr>
      </w:pPr>
    </w:p>
    <w:p w:rsidR="00552557" w:rsidRDefault="00552557" w:rsidP="00552557">
      <w:pPr>
        <w:pStyle w:val="Geenafstand"/>
        <w:rPr>
          <w:rFonts w:cs="Arial"/>
          <w:szCs w:val="20"/>
        </w:rPr>
      </w:pPr>
      <w:r>
        <w:rPr>
          <w:rFonts w:cs="Arial"/>
          <w:szCs w:val="20"/>
        </w:rPr>
        <w:t>Bedrijfsresultaat: €106.040 (foutief op opgaven: €95.000)</w:t>
      </w:r>
    </w:p>
    <w:p w:rsidR="00552557" w:rsidRDefault="00552557" w:rsidP="00552557">
      <w:pPr>
        <w:pStyle w:val="Geenafstand"/>
        <w:rPr>
          <w:rFonts w:cs="Arial"/>
          <w:szCs w:val="20"/>
        </w:rPr>
      </w:pPr>
      <w:r>
        <w:rPr>
          <w:rFonts w:cs="Arial"/>
          <w:szCs w:val="20"/>
        </w:rPr>
        <w:t>Nettowinst: €75.020</w:t>
      </w:r>
    </w:p>
    <w:p w:rsidR="00552557" w:rsidRDefault="00552557" w:rsidP="00552557">
      <w:pPr>
        <w:pStyle w:val="Geenafstand"/>
        <w:rPr>
          <w:rFonts w:cs="Arial"/>
          <w:szCs w:val="20"/>
        </w:rPr>
      </w:pPr>
      <w:r>
        <w:rPr>
          <w:rFonts w:cs="Arial"/>
          <w:szCs w:val="20"/>
        </w:rPr>
        <w:t>Afschrijvingen: €120.000</w:t>
      </w:r>
    </w:p>
    <w:p w:rsidR="00552557" w:rsidRDefault="00552557" w:rsidP="00552557">
      <w:pPr>
        <w:pStyle w:val="Geenafstand"/>
        <w:rPr>
          <w:rFonts w:cs="Arial"/>
          <w:szCs w:val="20"/>
        </w:rPr>
      </w:pPr>
    </w:p>
    <w:p w:rsidR="00552557" w:rsidRDefault="00552557" w:rsidP="00552557">
      <w:pPr>
        <w:pStyle w:val="Geenafstand"/>
        <w:numPr>
          <w:ilvl w:val="1"/>
          <w:numId w:val="19"/>
        </w:numPr>
        <w:rPr>
          <w:rFonts w:cs="Arial"/>
          <w:szCs w:val="20"/>
        </w:rPr>
      </w:pPr>
      <w:r>
        <w:rPr>
          <w:rFonts w:cs="Arial"/>
          <w:szCs w:val="20"/>
        </w:rPr>
        <w:t>Bereken de ontwikkeling van het werkkapitaal in 2018</w:t>
      </w:r>
    </w:p>
    <w:tbl>
      <w:tblPr>
        <w:tblW w:w="4052" w:type="dxa"/>
        <w:tblCellMar>
          <w:left w:w="70" w:type="dxa"/>
          <w:right w:w="70" w:type="dxa"/>
        </w:tblCellMar>
        <w:tblLook w:val="04A0" w:firstRow="1" w:lastRow="0" w:firstColumn="1" w:lastColumn="0" w:noHBand="0" w:noVBand="1"/>
      </w:tblPr>
      <w:tblGrid>
        <w:gridCol w:w="2676"/>
        <w:gridCol w:w="1376"/>
      </w:tblGrid>
      <w:tr w:rsidR="00552557" w:rsidRPr="00442486" w:rsidTr="00F82801">
        <w:trPr>
          <w:trHeight w:val="270"/>
        </w:trPr>
        <w:tc>
          <w:tcPr>
            <w:tcW w:w="26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Werkkapitaal BB</w:t>
            </w:r>
          </w:p>
        </w:tc>
        <w:tc>
          <w:tcPr>
            <w:tcW w:w="13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57.250 </w:t>
            </w:r>
          </w:p>
        </w:tc>
      </w:tr>
      <w:tr w:rsidR="00552557" w:rsidRPr="00442486" w:rsidTr="00F82801">
        <w:trPr>
          <w:trHeight w:val="255"/>
        </w:trPr>
        <w:tc>
          <w:tcPr>
            <w:tcW w:w="26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Werkkapitaal EB</w:t>
            </w:r>
          </w:p>
        </w:tc>
        <w:tc>
          <w:tcPr>
            <w:tcW w:w="13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43.750 </w:t>
            </w:r>
          </w:p>
        </w:tc>
      </w:tr>
    </w:tbl>
    <w:p w:rsidR="00552557" w:rsidRDefault="00552557" w:rsidP="00552557">
      <w:pPr>
        <w:pStyle w:val="Geenafstand"/>
        <w:rPr>
          <w:rFonts w:cs="Arial"/>
          <w:szCs w:val="20"/>
        </w:rPr>
      </w:pPr>
    </w:p>
    <w:p w:rsidR="00552557" w:rsidRDefault="00552557" w:rsidP="00552557">
      <w:pPr>
        <w:pStyle w:val="Geenafstand"/>
        <w:rPr>
          <w:rFonts w:cs="Arial"/>
          <w:szCs w:val="20"/>
        </w:rPr>
      </w:pPr>
      <w:r>
        <w:rPr>
          <w:rFonts w:cs="Arial"/>
          <w:szCs w:val="20"/>
        </w:rPr>
        <w:t>€13.500 gedaald</w:t>
      </w:r>
    </w:p>
    <w:p w:rsidR="00552557" w:rsidRDefault="00552557" w:rsidP="00552557">
      <w:pPr>
        <w:pStyle w:val="Geenafstand"/>
        <w:rPr>
          <w:rFonts w:cs="Arial"/>
          <w:szCs w:val="20"/>
        </w:rPr>
      </w:pPr>
    </w:p>
    <w:p w:rsidR="00552557" w:rsidRDefault="00552557" w:rsidP="00552557">
      <w:pPr>
        <w:pStyle w:val="Geenafstand"/>
        <w:numPr>
          <w:ilvl w:val="1"/>
          <w:numId w:val="19"/>
        </w:numPr>
        <w:rPr>
          <w:rFonts w:cs="Arial"/>
          <w:szCs w:val="20"/>
        </w:rPr>
      </w:pPr>
      <w:r>
        <w:rPr>
          <w:rFonts w:cs="Arial"/>
          <w:szCs w:val="20"/>
        </w:rPr>
        <w:t xml:space="preserve">Bereken de ontwikkeling van de </w:t>
      </w:r>
      <w:proofErr w:type="spellStart"/>
      <w:r>
        <w:rPr>
          <w:rFonts w:cs="Arial"/>
          <w:szCs w:val="20"/>
        </w:rPr>
        <w:t>Current</w:t>
      </w:r>
      <w:proofErr w:type="spellEnd"/>
      <w:r>
        <w:rPr>
          <w:rFonts w:cs="Arial"/>
          <w:szCs w:val="20"/>
        </w:rPr>
        <w:t xml:space="preserve"> Ratio in 2018</w:t>
      </w:r>
    </w:p>
    <w:p w:rsidR="00552557" w:rsidRDefault="00552557" w:rsidP="00552557">
      <w:pPr>
        <w:pStyle w:val="Geenafstand"/>
        <w:rPr>
          <w:rFonts w:cs="Arial"/>
          <w:szCs w:val="20"/>
        </w:rPr>
      </w:pPr>
    </w:p>
    <w:tbl>
      <w:tblPr>
        <w:tblW w:w="4052" w:type="dxa"/>
        <w:tblCellMar>
          <w:left w:w="70" w:type="dxa"/>
          <w:right w:w="70" w:type="dxa"/>
        </w:tblCellMar>
        <w:tblLook w:val="04A0" w:firstRow="1" w:lastRow="0" w:firstColumn="1" w:lastColumn="0" w:noHBand="0" w:noVBand="1"/>
      </w:tblPr>
      <w:tblGrid>
        <w:gridCol w:w="2676"/>
        <w:gridCol w:w="1376"/>
      </w:tblGrid>
      <w:tr w:rsidR="00552557" w:rsidRPr="00442486" w:rsidTr="00F82801">
        <w:trPr>
          <w:trHeight w:val="255"/>
        </w:trPr>
        <w:tc>
          <w:tcPr>
            <w:tcW w:w="26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CR BB</w:t>
            </w:r>
          </w:p>
        </w:tc>
        <w:tc>
          <w:tcPr>
            <w:tcW w:w="13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3,2</w:t>
            </w:r>
          </w:p>
        </w:tc>
      </w:tr>
      <w:tr w:rsidR="00552557" w:rsidRPr="00442486" w:rsidTr="00F82801">
        <w:trPr>
          <w:trHeight w:val="255"/>
        </w:trPr>
        <w:tc>
          <w:tcPr>
            <w:tcW w:w="26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CR EB</w:t>
            </w:r>
          </w:p>
        </w:tc>
        <w:tc>
          <w:tcPr>
            <w:tcW w:w="1376"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3,4</w:t>
            </w:r>
          </w:p>
        </w:tc>
      </w:tr>
    </w:tbl>
    <w:p w:rsidR="00552557" w:rsidRDefault="00552557" w:rsidP="00552557">
      <w:pPr>
        <w:pStyle w:val="Geenafstand"/>
        <w:rPr>
          <w:rFonts w:cs="Arial"/>
          <w:szCs w:val="20"/>
        </w:rPr>
      </w:pPr>
    </w:p>
    <w:p w:rsidR="00552557" w:rsidRDefault="00552557" w:rsidP="00552557">
      <w:pPr>
        <w:pStyle w:val="Geenafstand"/>
        <w:ind w:left="720"/>
        <w:rPr>
          <w:rFonts w:cs="Arial"/>
          <w:szCs w:val="20"/>
        </w:rPr>
      </w:pPr>
      <w:r>
        <w:rPr>
          <w:rFonts w:cs="Arial"/>
          <w:szCs w:val="20"/>
        </w:rPr>
        <w:t xml:space="preserve"> </w:t>
      </w:r>
    </w:p>
    <w:p w:rsidR="00552557" w:rsidRDefault="00552557" w:rsidP="00552557">
      <w:pPr>
        <w:pStyle w:val="Geenafstand"/>
        <w:numPr>
          <w:ilvl w:val="1"/>
          <w:numId w:val="19"/>
        </w:numPr>
        <w:rPr>
          <w:rFonts w:cs="Arial"/>
          <w:szCs w:val="20"/>
        </w:rPr>
      </w:pPr>
      <w:r>
        <w:rPr>
          <w:rFonts w:cs="Arial"/>
          <w:szCs w:val="20"/>
        </w:rPr>
        <w:t xml:space="preserve">Bereken de ontwikkeling van de Quick Ratio in 2018?  </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QR BB</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2,7</w:t>
            </w:r>
          </w:p>
        </w:tc>
      </w:tr>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QR EB</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2,7</w:t>
            </w:r>
          </w:p>
        </w:tc>
      </w:tr>
    </w:tbl>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Pr="004E6927" w:rsidRDefault="00552557" w:rsidP="00552557">
      <w:pPr>
        <w:pStyle w:val="Geenafstand"/>
        <w:numPr>
          <w:ilvl w:val="1"/>
          <w:numId w:val="19"/>
        </w:numPr>
        <w:rPr>
          <w:rFonts w:cs="Arial"/>
          <w:szCs w:val="20"/>
        </w:rPr>
      </w:pPr>
      <w:r>
        <w:rPr>
          <w:rFonts w:cs="Arial"/>
          <w:szCs w:val="20"/>
        </w:rPr>
        <w:t>Bereken de ontwikkeling van de solvabiliteit in 2018?</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37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Solvabiliteit BB</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40,1%</w:t>
            </w:r>
          </w:p>
        </w:tc>
      </w:tr>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Solvabiliteit EB</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43,4%</w:t>
            </w:r>
          </w:p>
        </w:tc>
      </w:tr>
    </w:tbl>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Default="00552557" w:rsidP="00552557">
      <w:pPr>
        <w:pStyle w:val="Geenafstand"/>
        <w:numPr>
          <w:ilvl w:val="1"/>
          <w:numId w:val="19"/>
        </w:numPr>
        <w:rPr>
          <w:rFonts w:cs="Arial"/>
          <w:szCs w:val="20"/>
        </w:rPr>
      </w:pPr>
      <w:r>
        <w:rPr>
          <w:rFonts w:cs="Arial"/>
          <w:szCs w:val="20"/>
        </w:rPr>
        <w:t>Hoeveel is er uitgegeven aan rentekosten?</w:t>
      </w:r>
    </w:p>
    <w:p w:rsidR="00552557" w:rsidRDefault="00552557" w:rsidP="00552557">
      <w:pPr>
        <w:pStyle w:val="Geenafstand"/>
        <w:ind w:left="720"/>
        <w:rPr>
          <w:rFonts w:cs="Arial"/>
          <w:szCs w:val="20"/>
        </w:rPr>
      </w:pPr>
    </w:p>
    <w:p w:rsidR="00552557" w:rsidRDefault="00552557" w:rsidP="00552557">
      <w:pPr>
        <w:pStyle w:val="Geenafstand"/>
        <w:rPr>
          <w:rFonts w:cs="Arial"/>
          <w:szCs w:val="20"/>
        </w:rPr>
      </w:pPr>
      <w:r>
        <w:rPr>
          <w:rFonts w:cs="Arial"/>
          <w:szCs w:val="20"/>
        </w:rPr>
        <w:t>Bedrijfsresultaat – Nettowinst = €31.020</w:t>
      </w:r>
    </w:p>
    <w:p w:rsidR="00552557" w:rsidRDefault="00552557" w:rsidP="00552557">
      <w:pPr>
        <w:pStyle w:val="Geenafstand"/>
        <w:ind w:left="720"/>
        <w:rPr>
          <w:rFonts w:cs="Arial"/>
          <w:szCs w:val="20"/>
        </w:rPr>
      </w:pPr>
    </w:p>
    <w:p w:rsidR="00552557" w:rsidRDefault="00552557" w:rsidP="00552557">
      <w:pPr>
        <w:pStyle w:val="Geenafstand"/>
        <w:numPr>
          <w:ilvl w:val="1"/>
          <w:numId w:val="19"/>
        </w:numPr>
        <w:rPr>
          <w:rFonts w:cs="Arial"/>
          <w:szCs w:val="20"/>
        </w:rPr>
      </w:pPr>
      <w:r>
        <w:rPr>
          <w:rFonts w:cs="Arial"/>
          <w:szCs w:val="20"/>
        </w:rPr>
        <w:t>Wat bedroeg het rentepercentage gemiddeld?</w:t>
      </w:r>
    </w:p>
    <w:p w:rsidR="00552557" w:rsidRDefault="00552557" w:rsidP="00552557">
      <w:pPr>
        <w:pStyle w:val="Geenafstand"/>
        <w:ind w:left="720"/>
        <w:rPr>
          <w:rFonts w:cs="Arial"/>
          <w:szCs w:val="20"/>
        </w:rPr>
      </w:pPr>
    </w:p>
    <w:p w:rsidR="00552557" w:rsidRDefault="00552557" w:rsidP="00552557">
      <w:pPr>
        <w:pStyle w:val="Geenafstand"/>
        <w:rPr>
          <w:rFonts w:cs="Arial"/>
          <w:szCs w:val="20"/>
        </w:rPr>
      </w:pPr>
      <w:r>
        <w:rPr>
          <w:rFonts w:cs="Arial"/>
          <w:szCs w:val="20"/>
        </w:rPr>
        <w:t>€31.020 / gemiddelde lening x 100% = 4,0%</w:t>
      </w:r>
    </w:p>
    <w:p w:rsidR="00552557" w:rsidRDefault="00552557" w:rsidP="00552557">
      <w:pPr>
        <w:pStyle w:val="Geenafstand"/>
        <w:rPr>
          <w:rFonts w:cs="Arial"/>
          <w:szCs w:val="20"/>
        </w:rPr>
      </w:pPr>
      <w:r>
        <w:rPr>
          <w:rFonts w:cs="Arial"/>
          <w:szCs w:val="20"/>
        </w:rPr>
        <w:t xml:space="preserve">( (€95.000 - €75.020) / €775.500 = 2,58% ) </w:t>
      </w:r>
    </w:p>
    <w:p w:rsidR="00552557" w:rsidRDefault="00552557" w:rsidP="00552557">
      <w:pPr>
        <w:pStyle w:val="Geenafstand"/>
        <w:ind w:left="720"/>
        <w:rPr>
          <w:rFonts w:cs="Arial"/>
          <w:szCs w:val="20"/>
        </w:rPr>
      </w:pPr>
    </w:p>
    <w:p w:rsidR="00552557" w:rsidRDefault="00552557" w:rsidP="00552557">
      <w:pPr>
        <w:pStyle w:val="Geenafstand"/>
        <w:numPr>
          <w:ilvl w:val="1"/>
          <w:numId w:val="19"/>
        </w:numPr>
        <w:rPr>
          <w:rFonts w:cs="Arial"/>
          <w:szCs w:val="20"/>
        </w:rPr>
      </w:pPr>
      <w:r>
        <w:rPr>
          <w:rFonts w:cs="Arial"/>
          <w:szCs w:val="20"/>
        </w:rPr>
        <w:t>Wat is de rentabiliteit van het totale vermogen?</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RTV</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2,0%</w:t>
            </w:r>
          </w:p>
        </w:tc>
      </w:tr>
    </w:tbl>
    <w:p w:rsidR="00552557" w:rsidRDefault="00552557" w:rsidP="00552557">
      <w:pPr>
        <w:pStyle w:val="Geenafstand"/>
        <w:ind w:left="720"/>
        <w:rPr>
          <w:rFonts w:cs="Arial"/>
          <w:szCs w:val="20"/>
        </w:rPr>
      </w:pPr>
    </w:p>
    <w:p w:rsidR="00552557" w:rsidRDefault="00552557" w:rsidP="00552557">
      <w:pPr>
        <w:pStyle w:val="Geenafstand"/>
        <w:ind w:left="720"/>
        <w:rPr>
          <w:rFonts w:cs="Arial"/>
          <w:szCs w:val="20"/>
        </w:rPr>
      </w:pPr>
    </w:p>
    <w:p w:rsidR="00552557" w:rsidRDefault="00552557" w:rsidP="00552557">
      <w:pPr>
        <w:pStyle w:val="Geenafstand"/>
        <w:numPr>
          <w:ilvl w:val="1"/>
          <w:numId w:val="19"/>
        </w:numPr>
        <w:rPr>
          <w:rFonts w:cs="Arial"/>
          <w:szCs w:val="20"/>
        </w:rPr>
      </w:pPr>
      <w:r>
        <w:rPr>
          <w:rFonts w:cs="Arial"/>
          <w:szCs w:val="20"/>
        </w:rPr>
        <w:t>Wat is de rentabiliteit van het eigen vermogen?</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REV</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jc w:val="right"/>
              <w:rPr>
                <w:rFonts w:eastAsia="Times New Roman" w:cs="Arial"/>
                <w:color w:val="000000"/>
                <w:szCs w:val="20"/>
                <w:lang w:eastAsia="nl-NL"/>
              </w:rPr>
            </w:pPr>
            <w:r w:rsidRPr="00442486">
              <w:rPr>
                <w:rFonts w:eastAsia="Times New Roman" w:cs="Arial"/>
                <w:color w:val="000000"/>
                <w:szCs w:val="20"/>
                <w:lang w:eastAsia="nl-NL"/>
              </w:rPr>
              <w:t>3,4%</w:t>
            </w:r>
          </w:p>
        </w:tc>
      </w:tr>
    </w:tbl>
    <w:p w:rsidR="00552557" w:rsidRDefault="00552557" w:rsidP="00552557">
      <w:pPr>
        <w:pStyle w:val="Geenafstand"/>
        <w:rPr>
          <w:rFonts w:cs="Arial"/>
          <w:szCs w:val="20"/>
        </w:rPr>
      </w:pPr>
    </w:p>
    <w:p w:rsidR="00552557" w:rsidRDefault="00552557" w:rsidP="00552557">
      <w:pPr>
        <w:pStyle w:val="Geenafstand"/>
        <w:numPr>
          <w:ilvl w:val="1"/>
          <w:numId w:val="19"/>
        </w:numPr>
        <w:rPr>
          <w:rFonts w:cs="Arial"/>
          <w:szCs w:val="20"/>
        </w:rPr>
      </w:pPr>
      <w:r>
        <w:rPr>
          <w:rFonts w:cs="Arial"/>
          <w:szCs w:val="20"/>
        </w:rPr>
        <w:t>Om het bedrijfseconomisch resultaat te berekenen moet je ook rekening houden met de volgende onderdelen:</w:t>
      </w:r>
    </w:p>
    <w:p w:rsidR="00552557" w:rsidRDefault="00552557" w:rsidP="00552557">
      <w:pPr>
        <w:pStyle w:val="Geenafstand"/>
        <w:numPr>
          <w:ilvl w:val="2"/>
          <w:numId w:val="2"/>
        </w:numPr>
        <w:rPr>
          <w:rFonts w:cs="Arial"/>
          <w:szCs w:val="20"/>
        </w:rPr>
      </w:pPr>
      <w:r>
        <w:rPr>
          <w:rFonts w:cs="Arial"/>
          <w:szCs w:val="20"/>
        </w:rPr>
        <w:t>Gewaardeerd loon: €70.000</w:t>
      </w:r>
    </w:p>
    <w:p w:rsidR="00552557" w:rsidRDefault="00552557" w:rsidP="00552557">
      <w:pPr>
        <w:pStyle w:val="Geenafstand"/>
        <w:numPr>
          <w:ilvl w:val="2"/>
          <w:numId w:val="2"/>
        </w:numPr>
        <w:rPr>
          <w:rFonts w:cs="Arial"/>
          <w:szCs w:val="20"/>
        </w:rPr>
      </w:pPr>
      <w:r>
        <w:rPr>
          <w:rFonts w:cs="Arial"/>
          <w:szCs w:val="20"/>
        </w:rPr>
        <w:t>Gewaardeerde rente: 4% van het gemiddelde eigen vermogen.</w:t>
      </w:r>
    </w:p>
    <w:p w:rsidR="00552557" w:rsidRDefault="00552557" w:rsidP="00552557">
      <w:pPr>
        <w:pStyle w:val="Geenafstand"/>
        <w:rPr>
          <w:rFonts w:cs="Arial"/>
          <w:szCs w:val="20"/>
        </w:rPr>
      </w:pPr>
    </w:p>
    <w:p w:rsidR="00552557" w:rsidRDefault="00552557" w:rsidP="00552557">
      <w:pPr>
        <w:pStyle w:val="Geenafstand"/>
        <w:ind w:left="1068" w:firstLine="348"/>
        <w:rPr>
          <w:rFonts w:cs="Arial"/>
          <w:szCs w:val="20"/>
        </w:rPr>
      </w:pPr>
      <w:r>
        <w:rPr>
          <w:rFonts w:cs="Arial"/>
          <w:szCs w:val="20"/>
        </w:rPr>
        <w:t>Bereken het bedrijfseconomisch resultaat.</w:t>
      </w:r>
    </w:p>
    <w:p w:rsidR="00552557" w:rsidRDefault="00552557" w:rsidP="00552557">
      <w:pPr>
        <w:pStyle w:val="Geenafstand"/>
        <w:ind w:left="360"/>
        <w:rPr>
          <w:rFonts w:cs="Arial"/>
          <w:szCs w:val="20"/>
        </w:rPr>
      </w:pPr>
    </w:p>
    <w:p w:rsidR="00552557" w:rsidRDefault="00552557" w:rsidP="00552557">
      <w:pPr>
        <w:pStyle w:val="Geenafstand"/>
        <w:rPr>
          <w:rFonts w:cs="Arial"/>
          <w:szCs w:val="20"/>
        </w:rPr>
      </w:pPr>
      <w:r>
        <w:rPr>
          <w:rFonts w:cs="Arial"/>
          <w:szCs w:val="20"/>
        </w:rPr>
        <w:t>€75.020 - €70.000 – 4% van €555.000 = - €17.180</w:t>
      </w:r>
    </w:p>
    <w:p w:rsidR="00552557" w:rsidRDefault="00552557" w:rsidP="00552557">
      <w:pPr>
        <w:pStyle w:val="Geenafstand"/>
        <w:ind w:left="360"/>
        <w:rPr>
          <w:rFonts w:cs="Arial"/>
          <w:szCs w:val="20"/>
        </w:rPr>
      </w:pPr>
    </w:p>
    <w:p w:rsidR="00552557" w:rsidRDefault="00552557" w:rsidP="00552557">
      <w:pPr>
        <w:pStyle w:val="Geenafstand"/>
        <w:numPr>
          <w:ilvl w:val="1"/>
          <w:numId w:val="19"/>
        </w:numPr>
        <w:rPr>
          <w:rFonts w:cs="Arial"/>
          <w:szCs w:val="20"/>
        </w:rPr>
      </w:pPr>
      <w:r>
        <w:rPr>
          <w:rFonts w:cs="Arial"/>
          <w:szCs w:val="20"/>
        </w:rPr>
        <w:t>Hoeveel procent is het bedrijfseconomisch resultaat als percentage van de omzet.?</w:t>
      </w:r>
    </w:p>
    <w:p w:rsidR="00552557" w:rsidRDefault="00552557" w:rsidP="00552557">
      <w:pPr>
        <w:pStyle w:val="Geenafstand"/>
        <w:ind w:left="360"/>
        <w:rPr>
          <w:rFonts w:cs="Arial"/>
          <w:szCs w:val="20"/>
        </w:rPr>
      </w:pPr>
    </w:p>
    <w:p w:rsidR="00552557" w:rsidRDefault="00552557" w:rsidP="00552557">
      <w:pPr>
        <w:pStyle w:val="Geenafstand"/>
        <w:numPr>
          <w:ilvl w:val="0"/>
          <w:numId w:val="2"/>
        </w:numPr>
        <w:rPr>
          <w:rFonts w:cs="Arial"/>
          <w:szCs w:val="20"/>
        </w:rPr>
      </w:pPr>
      <w:r>
        <w:rPr>
          <w:rFonts w:cs="Arial"/>
          <w:szCs w:val="20"/>
        </w:rPr>
        <w:t>€ 17.180 / €1.000.000 = - 1,7%</w:t>
      </w:r>
    </w:p>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Default="00552557" w:rsidP="00552557">
      <w:pPr>
        <w:pStyle w:val="Geenafstand"/>
        <w:numPr>
          <w:ilvl w:val="1"/>
          <w:numId w:val="19"/>
        </w:numPr>
        <w:rPr>
          <w:rFonts w:cs="Arial"/>
          <w:szCs w:val="20"/>
        </w:rPr>
      </w:pPr>
      <w:r>
        <w:rPr>
          <w:rFonts w:cs="Arial"/>
          <w:szCs w:val="20"/>
        </w:rPr>
        <w:t>Bereken de cash flow</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Cash flow</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195.020 </w:t>
            </w:r>
          </w:p>
        </w:tc>
      </w:tr>
    </w:tbl>
    <w:p w:rsidR="00552557" w:rsidRDefault="00552557" w:rsidP="00552557">
      <w:pPr>
        <w:pStyle w:val="Geenafstand"/>
        <w:rPr>
          <w:rFonts w:cs="Arial"/>
          <w:szCs w:val="20"/>
        </w:rPr>
      </w:pPr>
    </w:p>
    <w:p w:rsidR="00552557" w:rsidRDefault="00552557" w:rsidP="00552557">
      <w:pPr>
        <w:pStyle w:val="Geenafstand"/>
        <w:ind w:left="720"/>
        <w:rPr>
          <w:rFonts w:cs="Arial"/>
          <w:szCs w:val="20"/>
        </w:rPr>
      </w:pPr>
    </w:p>
    <w:p w:rsidR="00552557" w:rsidRDefault="00552557" w:rsidP="00552557">
      <w:pPr>
        <w:pStyle w:val="Geenafstand"/>
        <w:numPr>
          <w:ilvl w:val="1"/>
          <w:numId w:val="19"/>
        </w:numPr>
        <w:rPr>
          <w:rFonts w:cs="Arial"/>
          <w:szCs w:val="20"/>
        </w:rPr>
      </w:pPr>
      <w:r>
        <w:rPr>
          <w:rFonts w:cs="Arial"/>
          <w:szCs w:val="20"/>
        </w:rPr>
        <w:t>Hoeveel van deze cashflow is besteed aan:</w:t>
      </w:r>
    </w:p>
    <w:p w:rsidR="00552557" w:rsidRDefault="00552557" w:rsidP="00552557">
      <w:pPr>
        <w:pStyle w:val="Geenafstand"/>
        <w:numPr>
          <w:ilvl w:val="1"/>
          <w:numId w:val="18"/>
        </w:numPr>
        <w:rPr>
          <w:rFonts w:cs="Arial"/>
          <w:szCs w:val="20"/>
        </w:rPr>
      </w:pPr>
      <w:r>
        <w:rPr>
          <w:rFonts w:cs="Arial"/>
          <w:szCs w:val="20"/>
        </w:rPr>
        <w:t>Investeringen in vaste activa</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investering in vaste activa</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76.000 </w:t>
            </w:r>
          </w:p>
        </w:tc>
      </w:tr>
    </w:tbl>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Default="00552557" w:rsidP="00552557">
      <w:pPr>
        <w:pStyle w:val="Geenafstand"/>
        <w:numPr>
          <w:ilvl w:val="1"/>
          <w:numId w:val="18"/>
        </w:numPr>
        <w:rPr>
          <w:rFonts w:cs="Arial"/>
          <w:szCs w:val="20"/>
        </w:rPr>
      </w:pPr>
      <w:r>
        <w:rPr>
          <w:rFonts w:cs="Arial"/>
          <w:szCs w:val="20"/>
        </w:rPr>
        <w:t>Investeringen in vlottende activa</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investering in vlottende activa</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-21.500 </w:t>
            </w:r>
          </w:p>
        </w:tc>
      </w:tr>
    </w:tbl>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Default="00552557" w:rsidP="00552557">
      <w:pPr>
        <w:pStyle w:val="Geenafstand"/>
        <w:numPr>
          <w:ilvl w:val="1"/>
          <w:numId w:val="18"/>
        </w:numPr>
        <w:rPr>
          <w:rFonts w:cs="Arial"/>
          <w:szCs w:val="20"/>
        </w:rPr>
      </w:pPr>
      <w:r>
        <w:rPr>
          <w:rFonts w:cs="Arial"/>
          <w:szCs w:val="20"/>
        </w:rPr>
        <w:t>Aflossingen lang vreemd vermogen</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aflossingen LVV</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73.500 </w:t>
            </w:r>
          </w:p>
        </w:tc>
      </w:tr>
    </w:tbl>
    <w:p w:rsidR="00552557" w:rsidRDefault="00552557" w:rsidP="00552557">
      <w:pPr>
        <w:pStyle w:val="Geenafstand"/>
        <w:rPr>
          <w:rFonts w:cs="Arial"/>
          <w:szCs w:val="20"/>
        </w:rPr>
      </w:pPr>
    </w:p>
    <w:p w:rsidR="00552557" w:rsidRDefault="00552557" w:rsidP="00552557">
      <w:pPr>
        <w:pStyle w:val="Geenafstand"/>
        <w:rPr>
          <w:rFonts w:cs="Arial"/>
          <w:szCs w:val="20"/>
        </w:rPr>
      </w:pPr>
    </w:p>
    <w:p w:rsidR="00552557" w:rsidRDefault="00552557" w:rsidP="00552557">
      <w:pPr>
        <w:pStyle w:val="Geenafstand"/>
        <w:numPr>
          <w:ilvl w:val="1"/>
          <w:numId w:val="18"/>
        </w:numPr>
        <w:rPr>
          <w:rFonts w:cs="Arial"/>
          <w:szCs w:val="20"/>
        </w:rPr>
      </w:pPr>
      <w:r>
        <w:rPr>
          <w:rFonts w:cs="Arial"/>
          <w:szCs w:val="20"/>
        </w:rPr>
        <w:t>Aflossingen kort vreemd vermogen</w:t>
      </w:r>
    </w:p>
    <w:p w:rsidR="00552557" w:rsidRDefault="00552557" w:rsidP="00552557">
      <w:pPr>
        <w:pStyle w:val="Geenafstand"/>
        <w:ind w:left="1440"/>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Aflossingen KVV</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8.000 </w:t>
            </w:r>
          </w:p>
        </w:tc>
      </w:tr>
    </w:tbl>
    <w:p w:rsidR="00552557" w:rsidRDefault="00552557" w:rsidP="00552557">
      <w:pPr>
        <w:pStyle w:val="Geenafstand"/>
        <w:rPr>
          <w:rFonts w:cs="Arial"/>
          <w:szCs w:val="20"/>
        </w:rPr>
      </w:pPr>
    </w:p>
    <w:p w:rsidR="00552557" w:rsidRDefault="00552557" w:rsidP="00552557">
      <w:pPr>
        <w:pStyle w:val="Geenafstand"/>
        <w:numPr>
          <w:ilvl w:val="1"/>
          <w:numId w:val="18"/>
        </w:numPr>
        <w:rPr>
          <w:rFonts w:cs="Arial"/>
          <w:szCs w:val="20"/>
        </w:rPr>
      </w:pPr>
      <w:r>
        <w:rPr>
          <w:rFonts w:cs="Arial"/>
          <w:szCs w:val="20"/>
        </w:rPr>
        <w:t>Privé-uitkeringen.</w:t>
      </w:r>
    </w:p>
    <w:p w:rsidR="00552557" w:rsidRDefault="00552557" w:rsidP="00552557">
      <w:pPr>
        <w:pStyle w:val="Geenafstand"/>
        <w:rPr>
          <w:rFonts w:cs="Arial"/>
          <w:szCs w:val="20"/>
        </w:rPr>
      </w:pPr>
    </w:p>
    <w:tbl>
      <w:tblPr>
        <w:tblW w:w="4020" w:type="dxa"/>
        <w:tblCellMar>
          <w:left w:w="70" w:type="dxa"/>
          <w:right w:w="70" w:type="dxa"/>
        </w:tblCellMar>
        <w:tblLook w:val="04A0" w:firstRow="1" w:lastRow="0" w:firstColumn="1" w:lastColumn="0" w:noHBand="0" w:noVBand="1"/>
      </w:tblPr>
      <w:tblGrid>
        <w:gridCol w:w="2660"/>
        <w:gridCol w:w="1360"/>
      </w:tblGrid>
      <w:tr w:rsidR="00552557" w:rsidRPr="00442486" w:rsidTr="00F82801">
        <w:trPr>
          <w:trHeight w:val="255"/>
        </w:trPr>
        <w:tc>
          <w:tcPr>
            <w:tcW w:w="26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Saldo privé</w:t>
            </w:r>
          </w:p>
        </w:tc>
        <w:tc>
          <w:tcPr>
            <w:tcW w:w="1360" w:type="dxa"/>
            <w:tcBorders>
              <w:top w:val="nil"/>
              <w:left w:val="nil"/>
              <w:bottom w:val="nil"/>
              <w:right w:val="nil"/>
            </w:tcBorders>
            <w:shd w:val="clear" w:color="000000" w:fill="FFFFFF"/>
            <w:noWrap/>
            <w:vAlign w:val="bottom"/>
            <w:hideMark/>
          </w:tcPr>
          <w:p w:rsidR="00552557" w:rsidRPr="00442486" w:rsidRDefault="00552557" w:rsidP="00F82801">
            <w:pPr>
              <w:spacing w:after="0" w:line="240" w:lineRule="auto"/>
              <w:rPr>
                <w:rFonts w:eastAsia="Times New Roman" w:cs="Arial"/>
                <w:color w:val="000000"/>
                <w:szCs w:val="20"/>
                <w:lang w:eastAsia="nl-NL"/>
              </w:rPr>
            </w:pPr>
            <w:r w:rsidRPr="00442486">
              <w:rPr>
                <w:rFonts w:eastAsia="Times New Roman" w:cs="Arial"/>
                <w:color w:val="000000"/>
                <w:szCs w:val="20"/>
                <w:lang w:eastAsia="nl-NL"/>
              </w:rPr>
              <w:t xml:space="preserve"> €       59.020 </w:t>
            </w:r>
          </w:p>
        </w:tc>
      </w:tr>
    </w:tbl>
    <w:p w:rsidR="00F82801" w:rsidRPr="0093358C" w:rsidRDefault="00F82801" w:rsidP="00F82801">
      <w:pPr>
        <w:spacing w:after="160" w:line="259" w:lineRule="auto"/>
        <w:ind w:firstLine="708"/>
        <w:rPr>
          <w:rFonts w:ascii="Arial" w:hAnsi="Arial" w:cs="Arial"/>
        </w:rPr>
      </w:pPr>
      <w:r w:rsidRPr="0093358C">
        <w:rPr>
          <w:rFonts w:ascii="Arial" w:hAnsi="Arial" w:cs="Arial"/>
        </w:rPr>
        <w:lastRenderedPageBreak/>
        <w:t>Bekijk onderstaande beginbalans en maak daarna de vragen.</w:t>
      </w:r>
    </w:p>
    <w:p w:rsidR="00F82801" w:rsidRDefault="00F82801" w:rsidP="00F82801">
      <w:pPr>
        <w:spacing w:after="160" w:line="259" w:lineRule="auto"/>
        <w:rPr>
          <w:rFonts w:ascii="Arial" w:hAnsi="Arial" w:cs="Arial"/>
        </w:rPr>
      </w:pPr>
      <w:r>
        <w:rPr>
          <w:noProof/>
          <w:lang w:eastAsia="nl-NL"/>
        </w:rPr>
        <w:drawing>
          <wp:inline distT="0" distB="0" distL="0" distR="0" wp14:anchorId="34BC77E3" wp14:editId="3D500E11">
            <wp:extent cx="4486275" cy="18192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6275" cy="1819275"/>
                    </a:xfrm>
                    <a:prstGeom prst="rect">
                      <a:avLst/>
                    </a:prstGeom>
                  </pic:spPr>
                </pic:pic>
              </a:graphicData>
            </a:graphic>
          </wp:inline>
        </w:drawing>
      </w:r>
    </w:p>
    <w:p w:rsidR="00F82801" w:rsidRDefault="00F82801" w:rsidP="00F82801">
      <w:pPr>
        <w:spacing w:after="160" w:line="259" w:lineRule="auto"/>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Het bedrijf koopt een tractor van €90.000. Het geld wordt met de bank overgemaakt.</w:t>
      </w:r>
    </w:p>
    <w:p w:rsidR="00F82801" w:rsidRDefault="00F82801" w:rsidP="00F82801">
      <w:pPr>
        <w:pStyle w:val="Lijstalinea"/>
        <w:spacing w:after="160" w:line="259" w:lineRule="auto"/>
        <w:rPr>
          <w:rFonts w:ascii="Arial" w:hAnsi="Arial" w:cs="Arial"/>
        </w:rPr>
      </w:pPr>
    </w:p>
    <w:p w:rsidR="00F82801" w:rsidRDefault="00F82801" w:rsidP="00F82801">
      <w:pPr>
        <w:pStyle w:val="Lijstalinea"/>
        <w:numPr>
          <w:ilvl w:val="1"/>
          <w:numId w:val="20"/>
        </w:numPr>
        <w:spacing w:after="160" w:line="259" w:lineRule="auto"/>
        <w:rPr>
          <w:rFonts w:ascii="Arial" w:hAnsi="Arial" w:cs="Arial"/>
        </w:rPr>
      </w:pPr>
      <w:r>
        <w:rPr>
          <w:rFonts w:ascii="Arial" w:hAnsi="Arial" w:cs="Arial"/>
        </w:rPr>
        <w:t>Welke twee posten veranderen?</w:t>
      </w:r>
    </w:p>
    <w:p w:rsidR="00F82801" w:rsidRPr="00F82801" w:rsidRDefault="00F82801" w:rsidP="00F82801">
      <w:pPr>
        <w:spacing w:after="160" w:line="259" w:lineRule="auto"/>
        <w:rPr>
          <w:rFonts w:ascii="Arial" w:hAnsi="Arial" w:cs="Arial"/>
          <w:i/>
        </w:rPr>
      </w:pPr>
      <w:r>
        <w:rPr>
          <w:rFonts w:ascii="Arial" w:hAnsi="Arial" w:cs="Arial"/>
          <w:i/>
        </w:rPr>
        <w:t>Liquide middelen en machines en werktuigen</w:t>
      </w:r>
    </w:p>
    <w:p w:rsidR="00F82801" w:rsidRDefault="00F82801" w:rsidP="00F82801">
      <w:pPr>
        <w:pStyle w:val="Lijstalinea"/>
        <w:numPr>
          <w:ilvl w:val="1"/>
          <w:numId w:val="20"/>
        </w:numPr>
        <w:spacing w:after="160" w:line="259" w:lineRule="auto"/>
        <w:rPr>
          <w:rFonts w:ascii="Arial" w:hAnsi="Arial" w:cs="Arial"/>
        </w:rPr>
      </w:pPr>
      <w:r>
        <w:rPr>
          <w:rFonts w:ascii="Arial" w:hAnsi="Arial" w:cs="Arial"/>
        </w:rPr>
        <w:t xml:space="preserve">Geef de ontwikkeling van de </w:t>
      </w:r>
      <w:proofErr w:type="spellStart"/>
      <w:r>
        <w:rPr>
          <w:rFonts w:ascii="Arial" w:hAnsi="Arial" w:cs="Arial"/>
        </w:rPr>
        <w:t>current</w:t>
      </w:r>
      <w:proofErr w:type="spellEnd"/>
      <w:r>
        <w:rPr>
          <w:rFonts w:ascii="Arial" w:hAnsi="Arial" w:cs="Arial"/>
        </w:rPr>
        <w:t xml:space="preserve"> ratio voor en na de aankoop.</w:t>
      </w:r>
    </w:p>
    <w:p w:rsidR="00F82801" w:rsidRDefault="00F82801" w:rsidP="00F82801">
      <w:pPr>
        <w:spacing w:after="160" w:line="259" w:lineRule="auto"/>
        <w:rPr>
          <w:rFonts w:ascii="Arial" w:hAnsi="Arial" w:cs="Arial"/>
        </w:rPr>
      </w:pPr>
      <w:r>
        <w:rPr>
          <w:rFonts w:ascii="Arial" w:hAnsi="Arial" w:cs="Arial"/>
        </w:rPr>
        <w:t>€120.000 / €30.000 = 4,0</w:t>
      </w:r>
    </w:p>
    <w:p w:rsidR="00F82801" w:rsidRDefault="00F82801" w:rsidP="00F82801">
      <w:pPr>
        <w:spacing w:after="160" w:line="259" w:lineRule="auto"/>
        <w:rPr>
          <w:rFonts w:ascii="Arial" w:hAnsi="Arial" w:cs="Arial"/>
        </w:rPr>
      </w:pPr>
      <w:r>
        <w:rPr>
          <w:rFonts w:ascii="Arial" w:hAnsi="Arial" w:cs="Arial"/>
        </w:rPr>
        <w:t>€30.000 / 30.000 = 1,0</w:t>
      </w:r>
    </w:p>
    <w:p w:rsidR="00F82801" w:rsidRPr="0093358C" w:rsidRDefault="00F82801" w:rsidP="00F82801">
      <w:pPr>
        <w:spacing w:after="160" w:line="259" w:lineRule="auto"/>
        <w:rPr>
          <w:rFonts w:ascii="Arial" w:hAnsi="Arial" w:cs="Arial"/>
        </w:rPr>
      </w:pPr>
    </w:p>
    <w:p w:rsidR="00F82801" w:rsidRDefault="00F82801" w:rsidP="00F82801">
      <w:pPr>
        <w:pStyle w:val="Lijstalinea"/>
        <w:numPr>
          <w:ilvl w:val="1"/>
          <w:numId w:val="20"/>
        </w:numPr>
        <w:spacing w:after="160" w:line="259" w:lineRule="auto"/>
        <w:rPr>
          <w:rFonts w:ascii="Arial" w:hAnsi="Arial" w:cs="Arial"/>
        </w:rPr>
      </w:pPr>
      <w:r>
        <w:rPr>
          <w:rFonts w:ascii="Arial" w:hAnsi="Arial" w:cs="Arial"/>
        </w:rPr>
        <w:t>Geef de ontwikkeling van de solvabiliteit voor en na de aankoop.</w:t>
      </w:r>
    </w:p>
    <w:p w:rsidR="00F82801" w:rsidRDefault="00F82801" w:rsidP="00F82801">
      <w:pPr>
        <w:spacing w:after="160" w:line="259" w:lineRule="auto"/>
        <w:rPr>
          <w:rFonts w:ascii="Arial" w:hAnsi="Arial" w:cs="Arial"/>
        </w:rPr>
      </w:pPr>
      <w:r>
        <w:rPr>
          <w:rFonts w:ascii="Arial" w:hAnsi="Arial" w:cs="Arial"/>
        </w:rPr>
        <w:t xml:space="preserve">€240.000 / €630.000 x 100% = 38,1% </w:t>
      </w:r>
    </w:p>
    <w:p w:rsidR="00F82801" w:rsidRDefault="00F82801" w:rsidP="00F82801">
      <w:pPr>
        <w:spacing w:after="160" w:line="259" w:lineRule="auto"/>
        <w:rPr>
          <w:rFonts w:ascii="Arial" w:hAnsi="Arial" w:cs="Arial"/>
        </w:rPr>
      </w:pPr>
      <w:r>
        <w:rPr>
          <w:rFonts w:ascii="Arial" w:hAnsi="Arial" w:cs="Arial"/>
        </w:rPr>
        <w:t>Blijft gelijk</w:t>
      </w: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Het bedrijf besluit om de tractor niet via de bank af te rekenen, maar gebruik te maken van financial lease.</w:t>
      </w:r>
    </w:p>
    <w:p w:rsidR="00F82801" w:rsidRDefault="00F82801" w:rsidP="00F82801">
      <w:pPr>
        <w:pStyle w:val="Lijstalinea"/>
        <w:spacing w:after="160" w:line="259" w:lineRule="auto"/>
        <w:rPr>
          <w:rFonts w:ascii="Arial" w:hAnsi="Arial" w:cs="Arial"/>
        </w:rPr>
      </w:pPr>
    </w:p>
    <w:p w:rsidR="00F82801" w:rsidRDefault="00F82801" w:rsidP="00F82801">
      <w:pPr>
        <w:pStyle w:val="Lijstalinea"/>
        <w:numPr>
          <w:ilvl w:val="1"/>
          <w:numId w:val="20"/>
        </w:numPr>
        <w:spacing w:after="160" w:line="259" w:lineRule="auto"/>
        <w:rPr>
          <w:rFonts w:ascii="Arial" w:hAnsi="Arial" w:cs="Arial"/>
        </w:rPr>
      </w:pPr>
      <w:r>
        <w:rPr>
          <w:rFonts w:ascii="Arial" w:hAnsi="Arial" w:cs="Arial"/>
        </w:rPr>
        <w:t>Welke twee posten veranderen?</w:t>
      </w:r>
    </w:p>
    <w:p w:rsidR="00F82801" w:rsidRPr="0093358C" w:rsidRDefault="00F82801" w:rsidP="00F82801">
      <w:pPr>
        <w:spacing w:after="160" w:line="259" w:lineRule="auto"/>
        <w:rPr>
          <w:rFonts w:ascii="Arial" w:hAnsi="Arial" w:cs="Arial"/>
        </w:rPr>
      </w:pPr>
      <w:r>
        <w:rPr>
          <w:rFonts w:ascii="Arial" w:hAnsi="Arial" w:cs="Arial"/>
        </w:rPr>
        <w:t>Machines en werktuigen en Financial Lease</w:t>
      </w:r>
    </w:p>
    <w:p w:rsidR="00F82801" w:rsidRPr="00F82801" w:rsidRDefault="00F82801" w:rsidP="00F82801">
      <w:pPr>
        <w:pStyle w:val="Lijstalinea"/>
        <w:numPr>
          <w:ilvl w:val="1"/>
          <w:numId w:val="20"/>
        </w:numPr>
        <w:spacing w:after="160" w:line="259" w:lineRule="auto"/>
        <w:rPr>
          <w:rFonts w:ascii="Arial" w:hAnsi="Arial" w:cs="Arial"/>
        </w:rPr>
      </w:pPr>
      <w:r>
        <w:rPr>
          <w:rFonts w:ascii="Arial" w:hAnsi="Arial" w:cs="Arial"/>
        </w:rPr>
        <w:t xml:space="preserve">Geef de ontwikkeling van de </w:t>
      </w:r>
      <w:proofErr w:type="spellStart"/>
      <w:r>
        <w:rPr>
          <w:rFonts w:ascii="Arial" w:hAnsi="Arial" w:cs="Arial"/>
        </w:rPr>
        <w:t>current</w:t>
      </w:r>
      <w:proofErr w:type="spellEnd"/>
      <w:r>
        <w:rPr>
          <w:rFonts w:ascii="Arial" w:hAnsi="Arial" w:cs="Arial"/>
        </w:rPr>
        <w:t xml:space="preserve"> ratio voor en na de aankoop.</w:t>
      </w:r>
    </w:p>
    <w:p w:rsidR="00F82801" w:rsidRPr="0093358C" w:rsidRDefault="00F82801" w:rsidP="00F82801">
      <w:pPr>
        <w:spacing w:after="160" w:line="259" w:lineRule="auto"/>
        <w:rPr>
          <w:rFonts w:ascii="Arial" w:hAnsi="Arial" w:cs="Arial"/>
        </w:rPr>
      </w:pPr>
      <w:r>
        <w:rPr>
          <w:rFonts w:ascii="Arial" w:hAnsi="Arial" w:cs="Arial"/>
        </w:rPr>
        <w:t>Blijft 4,0</w:t>
      </w:r>
    </w:p>
    <w:p w:rsidR="00F82801" w:rsidRPr="00F82801" w:rsidRDefault="00F82801" w:rsidP="00F82801">
      <w:pPr>
        <w:pStyle w:val="Lijstalinea"/>
        <w:numPr>
          <w:ilvl w:val="1"/>
          <w:numId w:val="20"/>
        </w:numPr>
        <w:spacing w:after="160" w:line="259" w:lineRule="auto"/>
        <w:rPr>
          <w:rFonts w:ascii="Arial" w:hAnsi="Arial" w:cs="Arial"/>
        </w:rPr>
      </w:pPr>
      <w:r>
        <w:rPr>
          <w:rFonts w:ascii="Arial" w:hAnsi="Arial" w:cs="Arial"/>
        </w:rPr>
        <w:t>Geef de ontwikkeling van de solvabiliteit voor en na de aankoop.</w:t>
      </w:r>
    </w:p>
    <w:p w:rsidR="00F82801" w:rsidRDefault="00F82801" w:rsidP="00F82801">
      <w:pPr>
        <w:spacing w:after="160" w:line="259" w:lineRule="auto"/>
        <w:rPr>
          <w:rFonts w:ascii="Arial" w:hAnsi="Arial" w:cs="Arial"/>
        </w:rPr>
      </w:pPr>
      <w:r>
        <w:rPr>
          <w:rFonts w:ascii="Arial" w:hAnsi="Arial" w:cs="Arial"/>
        </w:rPr>
        <w:t xml:space="preserve">Was 38,1%  </w:t>
      </w:r>
    </w:p>
    <w:p w:rsidR="00F82801" w:rsidRDefault="00F82801" w:rsidP="00F82801">
      <w:pPr>
        <w:spacing w:after="160" w:line="259" w:lineRule="auto"/>
        <w:rPr>
          <w:rFonts w:ascii="Arial" w:hAnsi="Arial" w:cs="Arial"/>
        </w:rPr>
      </w:pPr>
      <w:r>
        <w:rPr>
          <w:rFonts w:ascii="Arial" w:hAnsi="Arial" w:cs="Arial"/>
        </w:rPr>
        <w:t>€240.000 / €720.000 = 33,3%</w:t>
      </w:r>
    </w:p>
    <w:p w:rsidR="00AF7088" w:rsidRDefault="00AF7088">
      <w:pPr>
        <w:spacing w:after="160" w:line="259" w:lineRule="auto"/>
        <w:rPr>
          <w:rFonts w:ascii="Arial" w:hAnsi="Arial" w:cs="Arial"/>
        </w:rPr>
      </w:pPr>
      <w:r>
        <w:rPr>
          <w:rFonts w:ascii="Arial" w:hAnsi="Arial" w:cs="Arial"/>
        </w:rPr>
        <w:br w:type="page"/>
      </w:r>
    </w:p>
    <w:p w:rsidR="00F82801" w:rsidRDefault="00F82801" w:rsidP="00F82801">
      <w:pPr>
        <w:spacing w:after="160" w:line="259" w:lineRule="auto"/>
        <w:rPr>
          <w:rFonts w:ascii="Arial" w:hAnsi="Arial" w:cs="Arial"/>
        </w:rPr>
      </w:pPr>
      <w:r>
        <w:rPr>
          <w:rFonts w:ascii="Arial" w:hAnsi="Arial" w:cs="Arial"/>
        </w:rPr>
        <w:lastRenderedPageBreak/>
        <w:t xml:space="preserve">Bekijk de cijfers die je hieronder ziet. Dit zijn </w:t>
      </w:r>
      <w:proofErr w:type="spellStart"/>
      <w:r>
        <w:rPr>
          <w:rFonts w:ascii="Arial" w:hAnsi="Arial" w:cs="Arial"/>
        </w:rPr>
        <w:t>Cumela</w:t>
      </w:r>
      <w:proofErr w:type="spellEnd"/>
      <w:r>
        <w:rPr>
          <w:rFonts w:ascii="Arial" w:hAnsi="Arial" w:cs="Arial"/>
        </w:rPr>
        <w:t xml:space="preserve"> gemiddelden voor bedrijven die meer dan 67% agrarisch loonwerk hebben. Beantwoord de vragen. </w:t>
      </w:r>
    </w:p>
    <w:p w:rsidR="00F82801" w:rsidRDefault="00F82801" w:rsidP="00F82801">
      <w:pPr>
        <w:pStyle w:val="Lijstalinea"/>
        <w:numPr>
          <w:ilvl w:val="0"/>
          <w:numId w:val="20"/>
        </w:numPr>
        <w:spacing w:after="160" w:line="259" w:lineRule="auto"/>
        <w:rPr>
          <w:rFonts w:ascii="Arial" w:hAnsi="Arial" w:cs="Arial"/>
        </w:rPr>
      </w:pPr>
      <w:r>
        <w:rPr>
          <w:noProof/>
          <w:lang w:eastAsia="nl-NL"/>
        </w:rPr>
        <w:drawing>
          <wp:anchor distT="0" distB="0" distL="114300" distR="114300" simplePos="0" relativeHeight="251737088" behindDoc="1" locked="0" layoutInCell="1" allowOverlap="1" wp14:anchorId="43386A68" wp14:editId="6656F584">
            <wp:simplePos x="0" y="0"/>
            <wp:positionH relativeFrom="column">
              <wp:posOffset>2976245</wp:posOffset>
            </wp:positionH>
            <wp:positionV relativeFrom="paragraph">
              <wp:posOffset>0</wp:posOffset>
            </wp:positionV>
            <wp:extent cx="2686050" cy="7734300"/>
            <wp:effectExtent l="0" t="0" r="0" b="0"/>
            <wp:wrapTight wrapText="bothSides">
              <wp:wrapPolygon edited="0">
                <wp:start x="0" y="0"/>
                <wp:lineTo x="0" y="21547"/>
                <wp:lineTo x="21447" y="21547"/>
                <wp:lineTo x="2144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86050" cy="7734300"/>
                    </a:xfrm>
                    <a:prstGeom prst="rect">
                      <a:avLst/>
                    </a:prstGeom>
                  </pic:spPr>
                </pic:pic>
              </a:graphicData>
            </a:graphic>
          </wp:anchor>
        </w:drawing>
      </w:r>
      <w:r>
        <w:rPr>
          <w:rFonts w:ascii="Arial" w:hAnsi="Arial" w:cs="Arial"/>
        </w:rPr>
        <w:t>Welk bedrag is het uitgangspunt? Of: welk bedrag is 100%?</w:t>
      </w:r>
    </w:p>
    <w:p w:rsidR="00F82801" w:rsidRDefault="00AF7088" w:rsidP="00F82801">
      <w:pPr>
        <w:spacing w:after="160" w:line="259" w:lineRule="auto"/>
        <w:rPr>
          <w:rFonts w:ascii="Arial" w:hAnsi="Arial" w:cs="Arial"/>
        </w:rPr>
      </w:pPr>
      <w:r>
        <w:rPr>
          <w:rFonts w:ascii="Arial" w:hAnsi="Arial" w:cs="Arial"/>
        </w:rPr>
        <w:t>Bruto marge (=brutowinst)</w:t>
      </w:r>
    </w:p>
    <w:p w:rsidR="00F82801" w:rsidRPr="0092508C" w:rsidRDefault="00F82801" w:rsidP="00F82801">
      <w:pPr>
        <w:spacing w:after="160" w:line="259" w:lineRule="auto"/>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Aan welke post wordt het meeste geld uitgegeven bij deze bedrijven?</w:t>
      </w:r>
    </w:p>
    <w:p w:rsidR="00F82801" w:rsidRDefault="00AF7088" w:rsidP="00F82801">
      <w:pPr>
        <w:spacing w:after="160" w:line="259" w:lineRule="auto"/>
        <w:rPr>
          <w:rFonts w:ascii="Arial" w:hAnsi="Arial" w:cs="Arial"/>
        </w:rPr>
      </w:pPr>
      <w:r>
        <w:rPr>
          <w:rFonts w:ascii="Arial" w:hAnsi="Arial" w:cs="Arial"/>
        </w:rPr>
        <w:t>Machinekosten (50,3%)</w:t>
      </w:r>
    </w:p>
    <w:p w:rsidR="00F82801" w:rsidRDefault="00AF7088" w:rsidP="00F82801">
      <w:pPr>
        <w:spacing w:after="160" w:line="259" w:lineRule="auto"/>
        <w:rPr>
          <w:rFonts w:ascii="Arial" w:hAnsi="Arial" w:cs="Arial"/>
        </w:rPr>
      </w:pPr>
      <w:r>
        <w:rPr>
          <w:rFonts w:ascii="Arial" w:hAnsi="Arial" w:cs="Arial"/>
        </w:rPr>
        <w:t>Losse post: arbeid betaald</w:t>
      </w:r>
    </w:p>
    <w:p w:rsidR="00F82801" w:rsidRPr="0092508C" w:rsidRDefault="00F82801" w:rsidP="00F82801">
      <w:pPr>
        <w:spacing w:after="160" w:line="259" w:lineRule="auto"/>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Hoeveel euro wordt er gemiddeld aan brandstof uitgegeven?</w:t>
      </w:r>
    </w:p>
    <w:p w:rsidR="00F82801" w:rsidRDefault="00AF7088" w:rsidP="00F82801">
      <w:pPr>
        <w:spacing w:after="160" w:line="259" w:lineRule="auto"/>
        <w:rPr>
          <w:rFonts w:ascii="Arial" w:hAnsi="Arial" w:cs="Arial"/>
        </w:rPr>
      </w:pPr>
      <w:r>
        <w:rPr>
          <w:rFonts w:ascii="Arial" w:hAnsi="Arial" w:cs="Arial"/>
        </w:rPr>
        <w:t>14,7% van €1.269.166</w:t>
      </w:r>
      <w:r w:rsidR="00E833E6">
        <w:rPr>
          <w:rFonts w:ascii="Arial" w:hAnsi="Arial" w:cs="Arial"/>
        </w:rPr>
        <w:t xml:space="preserve"> = €186.567,-</w:t>
      </w:r>
    </w:p>
    <w:p w:rsidR="00AF7088" w:rsidRDefault="00AF7088" w:rsidP="00F82801">
      <w:pPr>
        <w:spacing w:after="160" w:line="259" w:lineRule="auto"/>
        <w:rPr>
          <w:rFonts w:ascii="Arial" w:hAnsi="Arial" w:cs="Arial"/>
        </w:rPr>
      </w:pPr>
    </w:p>
    <w:p w:rsidR="00F82801" w:rsidRDefault="00F82801" w:rsidP="00E833E6">
      <w:pPr>
        <w:pStyle w:val="Lijstalinea"/>
        <w:numPr>
          <w:ilvl w:val="0"/>
          <w:numId w:val="20"/>
        </w:numPr>
        <w:spacing w:after="160" w:line="259" w:lineRule="auto"/>
        <w:rPr>
          <w:rFonts w:ascii="Arial" w:hAnsi="Arial" w:cs="Arial"/>
        </w:rPr>
      </w:pPr>
      <w:r>
        <w:rPr>
          <w:rFonts w:ascii="Arial" w:hAnsi="Arial" w:cs="Arial"/>
        </w:rPr>
        <w:t>Waarvoor staat de afkorting FTE?</w:t>
      </w:r>
    </w:p>
    <w:p w:rsidR="00E833E6" w:rsidRPr="00E833E6" w:rsidRDefault="00E833E6" w:rsidP="00E833E6">
      <w:pPr>
        <w:spacing w:after="160" w:line="259" w:lineRule="auto"/>
        <w:rPr>
          <w:rFonts w:ascii="Arial" w:hAnsi="Arial" w:cs="Arial"/>
        </w:rPr>
      </w:pPr>
      <w:r>
        <w:rPr>
          <w:rFonts w:ascii="Arial" w:hAnsi="Arial" w:cs="Arial"/>
        </w:rPr>
        <w:t>Fulltime equivalent</w:t>
      </w:r>
    </w:p>
    <w:p w:rsidR="00F82801" w:rsidRPr="0092508C" w:rsidRDefault="00F82801" w:rsidP="00F82801">
      <w:pPr>
        <w:pStyle w:val="Lijstalinea"/>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Hoeveel FTE werkt er gemiddeld bij een loonbedrijf?</w:t>
      </w:r>
    </w:p>
    <w:p w:rsidR="00F82801" w:rsidRDefault="00F82801" w:rsidP="00F82801">
      <w:pPr>
        <w:pStyle w:val="Lijstalinea"/>
        <w:rPr>
          <w:rFonts w:ascii="Arial" w:hAnsi="Arial" w:cs="Arial"/>
        </w:rPr>
      </w:pPr>
    </w:p>
    <w:p w:rsidR="00F82801" w:rsidRPr="00E833E6" w:rsidRDefault="00E833E6" w:rsidP="00E833E6">
      <w:pPr>
        <w:rPr>
          <w:rFonts w:ascii="Arial" w:hAnsi="Arial" w:cs="Arial"/>
        </w:rPr>
      </w:pPr>
      <w:r>
        <w:rPr>
          <w:rFonts w:ascii="Arial" w:hAnsi="Arial" w:cs="Arial"/>
        </w:rPr>
        <w:t>10,4</w:t>
      </w:r>
    </w:p>
    <w:p w:rsidR="00F82801" w:rsidRPr="0092508C" w:rsidRDefault="00F82801" w:rsidP="00F82801">
      <w:pPr>
        <w:pStyle w:val="Lijstalinea"/>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Hoeveel omzet wordt er gemiddeld per persoon gehaald?</w:t>
      </w:r>
    </w:p>
    <w:p w:rsidR="00E833E6" w:rsidRPr="00E833E6" w:rsidRDefault="00E833E6" w:rsidP="00E833E6">
      <w:pPr>
        <w:spacing w:after="160" w:line="259" w:lineRule="auto"/>
        <w:rPr>
          <w:rFonts w:ascii="Arial" w:hAnsi="Arial" w:cs="Arial"/>
        </w:rPr>
      </w:pPr>
      <w:r>
        <w:rPr>
          <w:rFonts w:ascii="Arial" w:hAnsi="Arial" w:cs="Arial"/>
        </w:rPr>
        <w:t>€162.691</w:t>
      </w:r>
    </w:p>
    <w:p w:rsidR="00F82801" w:rsidRPr="0092508C" w:rsidRDefault="00F82801" w:rsidP="00F82801">
      <w:pPr>
        <w:pStyle w:val="Lijstalinea"/>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Hoeveel bruto marge wordt er gemiddeld per persoon gehaald?</w:t>
      </w:r>
    </w:p>
    <w:p w:rsidR="00F82801" w:rsidRDefault="00F82801" w:rsidP="00F82801">
      <w:pPr>
        <w:pStyle w:val="Lijstalinea"/>
        <w:rPr>
          <w:rFonts w:ascii="Arial" w:hAnsi="Arial" w:cs="Arial"/>
        </w:rPr>
      </w:pPr>
    </w:p>
    <w:p w:rsidR="00F82801" w:rsidRPr="00E833E6" w:rsidRDefault="00E833E6" w:rsidP="00E833E6">
      <w:pPr>
        <w:rPr>
          <w:rFonts w:ascii="Arial" w:hAnsi="Arial" w:cs="Arial"/>
        </w:rPr>
      </w:pPr>
      <w:r w:rsidRPr="00E833E6">
        <w:rPr>
          <w:rFonts w:ascii="Arial" w:hAnsi="Arial" w:cs="Arial"/>
        </w:rPr>
        <w:t>€122.035</w:t>
      </w:r>
    </w:p>
    <w:p w:rsidR="00F82801" w:rsidRPr="0092508C" w:rsidRDefault="00F82801" w:rsidP="00F82801">
      <w:pPr>
        <w:pStyle w:val="Lijstalinea"/>
        <w:rPr>
          <w:rFonts w:ascii="Arial" w:hAnsi="Arial" w:cs="Arial"/>
        </w:rPr>
      </w:pPr>
    </w:p>
    <w:p w:rsidR="00F82801" w:rsidRDefault="00F82801" w:rsidP="00F82801">
      <w:pPr>
        <w:pStyle w:val="Lijstalinea"/>
        <w:numPr>
          <w:ilvl w:val="0"/>
          <w:numId w:val="20"/>
        </w:numPr>
        <w:spacing w:after="160" w:line="259" w:lineRule="auto"/>
        <w:rPr>
          <w:rFonts w:ascii="Arial" w:hAnsi="Arial" w:cs="Arial"/>
        </w:rPr>
      </w:pPr>
      <w:r>
        <w:rPr>
          <w:rFonts w:ascii="Arial" w:hAnsi="Arial" w:cs="Arial"/>
        </w:rPr>
        <w:t>Waarom wordt bruto marge gebruikt in de vergelijking?</w:t>
      </w:r>
    </w:p>
    <w:p w:rsidR="00F82801" w:rsidRDefault="00F82801" w:rsidP="00F82801">
      <w:pPr>
        <w:spacing w:after="160" w:line="259" w:lineRule="auto"/>
        <w:rPr>
          <w:rFonts w:ascii="Arial" w:hAnsi="Arial" w:cs="Arial"/>
        </w:rPr>
      </w:pPr>
    </w:p>
    <w:p w:rsidR="00F82801" w:rsidRDefault="00E833E6" w:rsidP="00F82801">
      <w:pPr>
        <w:spacing w:after="160" w:line="259" w:lineRule="auto"/>
        <w:rPr>
          <w:rFonts w:ascii="Arial" w:hAnsi="Arial" w:cs="Arial"/>
        </w:rPr>
      </w:pPr>
      <w:r>
        <w:rPr>
          <w:rFonts w:ascii="Arial" w:hAnsi="Arial" w:cs="Arial"/>
        </w:rPr>
        <w:t>Omdat werk door derden een hele scheve verdeling kan ontstaan waardoor vergelijken moeilijk wordt.</w:t>
      </w:r>
    </w:p>
    <w:p w:rsidR="00F82801" w:rsidRPr="0092508C" w:rsidRDefault="00F82801" w:rsidP="00F82801">
      <w:pPr>
        <w:pStyle w:val="Lijstalinea"/>
        <w:numPr>
          <w:ilvl w:val="0"/>
          <w:numId w:val="20"/>
        </w:numPr>
        <w:spacing w:after="160" w:line="259" w:lineRule="auto"/>
        <w:rPr>
          <w:rFonts w:ascii="Arial" w:hAnsi="Arial" w:cs="Arial"/>
        </w:rPr>
      </w:pPr>
      <w:r>
        <w:rPr>
          <w:rFonts w:ascii="Arial" w:hAnsi="Arial" w:cs="Arial"/>
        </w:rPr>
        <w:t>Als een bedrijf 5 medewerkers heeft, voor hoeveel euro heeft het bedrijf dan gemiddeld aan machines?</w:t>
      </w:r>
      <w:r w:rsidR="00E833E6">
        <w:rPr>
          <w:rFonts w:ascii="Arial" w:hAnsi="Arial" w:cs="Arial"/>
        </w:rPr>
        <w:t xml:space="preserve"> €306.918</w:t>
      </w:r>
      <w:bookmarkStart w:id="1" w:name="_GoBack"/>
      <w:bookmarkEnd w:id="1"/>
    </w:p>
    <w:p w:rsidR="00552557" w:rsidRPr="00552557" w:rsidRDefault="00552557" w:rsidP="00552557">
      <w:pPr>
        <w:spacing w:after="160" w:line="259" w:lineRule="auto"/>
        <w:rPr>
          <w:rFonts w:ascii="Arial" w:hAnsi="Arial" w:cs="Arial"/>
          <w:i/>
        </w:rPr>
      </w:pPr>
    </w:p>
    <w:sectPr w:rsidR="00552557" w:rsidRPr="00552557" w:rsidSect="004C714B">
      <w:footerReference w:type="default" r:id="rId22"/>
      <w:pgSz w:w="11906" w:h="16838"/>
      <w:pgMar w:top="851" w:right="1134" w:bottom="992" w:left="1418" w:header="709"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F42" w:rsidRDefault="00535F42" w:rsidP="005B6B4A">
      <w:pPr>
        <w:spacing w:after="0" w:line="240" w:lineRule="auto"/>
      </w:pPr>
      <w:r>
        <w:separator/>
      </w:r>
    </w:p>
  </w:endnote>
  <w:endnote w:type="continuationSeparator" w:id="0">
    <w:p w:rsidR="00535F42" w:rsidRDefault="00535F42" w:rsidP="005B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801" w:rsidRDefault="00F82801">
    <w:pPr>
      <w:pStyle w:val="Voetteks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Werkboek bij bedrijfseconomie, IBS 3.2 Groen Ondernemen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E833E6" w:rsidRPr="00E833E6">
      <w:rPr>
        <w:rFonts w:asciiTheme="majorHAnsi" w:eastAsiaTheme="majorEastAsia" w:hAnsiTheme="majorHAnsi" w:cstheme="majorBidi"/>
        <w:noProof/>
      </w:rPr>
      <w:t>24</w:t>
    </w:r>
    <w:r>
      <w:rPr>
        <w:rFonts w:asciiTheme="majorHAnsi" w:eastAsiaTheme="majorEastAsia" w:hAnsiTheme="majorHAnsi" w:cstheme="majorBidi"/>
      </w:rPr>
      <w:fldChar w:fldCharType="end"/>
    </w:r>
  </w:p>
  <w:p w:rsidR="00F82801" w:rsidRDefault="00F828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F42" w:rsidRDefault="00535F42" w:rsidP="005B6B4A">
      <w:pPr>
        <w:spacing w:after="0" w:line="240" w:lineRule="auto"/>
      </w:pPr>
      <w:r>
        <w:separator/>
      </w:r>
    </w:p>
  </w:footnote>
  <w:footnote w:type="continuationSeparator" w:id="0">
    <w:p w:rsidR="00535F42" w:rsidRDefault="00535F42" w:rsidP="005B6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5EB"/>
    <w:multiLevelType w:val="hybridMultilevel"/>
    <w:tmpl w:val="4A1C92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274A21"/>
    <w:multiLevelType w:val="hybridMultilevel"/>
    <w:tmpl w:val="2B8E64B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11477949"/>
    <w:multiLevelType w:val="hybridMultilevel"/>
    <w:tmpl w:val="5E6EF95C"/>
    <w:lvl w:ilvl="0" w:tplc="0E8A2F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9D0BA5"/>
    <w:multiLevelType w:val="hybridMultilevel"/>
    <w:tmpl w:val="B4F8020E"/>
    <w:lvl w:ilvl="0" w:tplc="6F5472BE">
      <w:start w:val="16"/>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566D11"/>
    <w:multiLevelType w:val="hybridMultilevel"/>
    <w:tmpl w:val="F774CC3C"/>
    <w:lvl w:ilvl="0" w:tplc="B08EBB3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EA0536"/>
    <w:multiLevelType w:val="hybridMultilevel"/>
    <w:tmpl w:val="2320D3CE"/>
    <w:lvl w:ilvl="0" w:tplc="4712F7BA">
      <w:start w:val="2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6B46D7"/>
    <w:multiLevelType w:val="hybridMultilevel"/>
    <w:tmpl w:val="D794DBA6"/>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310C56CF"/>
    <w:multiLevelType w:val="hybridMultilevel"/>
    <w:tmpl w:val="005C36E0"/>
    <w:lvl w:ilvl="0" w:tplc="A696657A">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982BD4"/>
    <w:multiLevelType w:val="hybridMultilevel"/>
    <w:tmpl w:val="5EA6922A"/>
    <w:lvl w:ilvl="0" w:tplc="75E8A398">
      <w:start w:val="2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9361F6"/>
    <w:multiLevelType w:val="hybridMultilevel"/>
    <w:tmpl w:val="8B2EFA22"/>
    <w:lvl w:ilvl="0" w:tplc="798A2EB0">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605631"/>
    <w:multiLevelType w:val="hybridMultilevel"/>
    <w:tmpl w:val="12688D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313171"/>
    <w:multiLevelType w:val="hybridMultilevel"/>
    <w:tmpl w:val="450C2842"/>
    <w:lvl w:ilvl="0" w:tplc="B08EBB3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CB20E2"/>
    <w:multiLevelType w:val="hybridMultilevel"/>
    <w:tmpl w:val="087E1E4A"/>
    <w:lvl w:ilvl="0" w:tplc="D8D4F9A6">
      <w:start w:val="1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E93366"/>
    <w:multiLevelType w:val="hybridMultilevel"/>
    <w:tmpl w:val="7988F77C"/>
    <w:lvl w:ilvl="0" w:tplc="442EF3B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67144A3"/>
    <w:multiLevelType w:val="hybridMultilevel"/>
    <w:tmpl w:val="45D6B842"/>
    <w:lvl w:ilvl="0" w:tplc="3E26AAB8">
      <w:start w:val="2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79510A4"/>
    <w:multiLevelType w:val="hybridMultilevel"/>
    <w:tmpl w:val="D56A0296"/>
    <w:lvl w:ilvl="0" w:tplc="442EF3B2">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A4B1696"/>
    <w:multiLevelType w:val="hybridMultilevel"/>
    <w:tmpl w:val="D3A63730"/>
    <w:lvl w:ilvl="0" w:tplc="B08EBB3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1773BBF"/>
    <w:multiLevelType w:val="hybridMultilevel"/>
    <w:tmpl w:val="A3686F14"/>
    <w:lvl w:ilvl="0" w:tplc="3C1EDFB6">
      <w:start w:val="7"/>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B193709"/>
    <w:multiLevelType w:val="hybridMultilevel"/>
    <w:tmpl w:val="4B6AA3F4"/>
    <w:lvl w:ilvl="0" w:tplc="D8D4F9A6">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EC05C0D"/>
    <w:multiLevelType w:val="hybridMultilevel"/>
    <w:tmpl w:val="45D6B842"/>
    <w:lvl w:ilvl="0" w:tplc="3E26AAB8">
      <w:start w:val="2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9"/>
  </w:num>
  <w:num w:numId="3">
    <w:abstractNumId w:val="17"/>
  </w:num>
  <w:num w:numId="4">
    <w:abstractNumId w:val="18"/>
  </w:num>
  <w:num w:numId="5">
    <w:abstractNumId w:val="2"/>
  </w:num>
  <w:num w:numId="6">
    <w:abstractNumId w:val="12"/>
  </w:num>
  <w:num w:numId="7">
    <w:abstractNumId w:val="0"/>
  </w:num>
  <w:num w:numId="8">
    <w:abstractNumId w:val="10"/>
  </w:num>
  <w:num w:numId="9">
    <w:abstractNumId w:val="3"/>
  </w:num>
  <w:num w:numId="10">
    <w:abstractNumId w:val="4"/>
  </w:num>
  <w:num w:numId="11">
    <w:abstractNumId w:val="7"/>
  </w:num>
  <w:num w:numId="12">
    <w:abstractNumId w:val="1"/>
  </w:num>
  <w:num w:numId="13">
    <w:abstractNumId w:val="13"/>
  </w:num>
  <w:num w:numId="14">
    <w:abstractNumId w:val="6"/>
  </w:num>
  <w:num w:numId="15">
    <w:abstractNumId w:val="5"/>
  </w:num>
  <w:num w:numId="16">
    <w:abstractNumId w:val="16"/>
  </w:num>
  <w:num w:numId="17">
    <w:abstractNumId w:val="8"/>
  </w:num>
  <w:num w:numId="18">
    <w:abstractNumId w:val="15"/>
  </w:num>
  <w:num w:numId="19">
    <w:abstractNumId w:val="19"/>
  </w:num>
  <w:num w:numId="2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8D"/>
    <w:rsid w:val="00004681"/>
    <w:rsid w:val="00014437"/>
    <w:rsid w:val="000231E3"/>
    <w:rsid w:val="00025CDE"/>
    <w:rsid w:val="0003300B"/>
    <w:rsid w:val="000379FA"/>
    <w:rsid w:val="00052E16"/>
    <w:rsid w:val="00057047"/>
    <w:rsid w:val="0008621A"/>
    <w:rsid w:val="00087724"/>
    <w:rsid w:val="000934DC"/>
    <w:rsid w:val="00093CC9"/>
    <w:rsid w:val="000A59DF"/>
    <w:rsid w:val="000B3789"/>
    <w:rsid w:val="000C74E1"/>
    <w:rsid w:val="000D143D"/>
    <w:rsid w:val="000D44FE"/>
    <w:rsid w:val="00111294"/>
    <w:rsid w:val="0011200B"/>
    <w:rsid w:val="001147D6"/>
    <w:rsid w:val="00122015"/>
    <w:rsid w:val="001263ED"/>
    <w:rsid w:val="001272A5"/>
    <w:rsid w:val="00132166"/>
    <w:rsid w:val="00143A4C"/>
    <w:rsid w:val="0015151E"/>
    <w:rsid w:val="00153C8A"/>
    <w:rsid w:val="00172B4C"/>
    <w:rsid w:val="001847FC"/>
    <w:rsid w:val="00186735"/>
    <w:rsid w:val="00191047"/>
    <w:rsid w:val="001A0641"/>
    <w:rsid w:val="001A1D07"/>
    <w:rsid w:val="001A2DC1"/>
    <w:rsid w:val="001A46EE"/>
    <w:rsid w:val="001A52C4"/>
    <w:rsid w:val="001C2A16"/>
    <w:rsid w:val="001E2E43"/>
    <w:rsid w:val="001E7B8D"/>
    <w:rsid w:val="00204476"/>
    <w:rsid w:val="00207286"/>
    <w:rsid w:val="00207F2E"/>
    <w:rsid w:val="002101E7"/>
    <w:rsid w:val="00252372"/>
    <w:rsid w:val="0025512B"/>
    <w:rsid w:val="00264769"/>
    <w:rsid w:val="00277EC8"/>
    <w:rsid w:val="002865A1"/>
    <w:rsid w:val="00287E3A"/>
    <w:rsid w:val="002A23CF"/>
    <w:rsid w:val="002A482B"/>
    <w:rsid w:val="002A700A"/>
    <w:rsid w:val="002B0B43"/>
    <w:rsid w:val="002B1D41"/>
    <w:rsid w:val="002C3100"/>
    <w:rsid w:val="002C310A"/>
    <w:rsid w:val="002D2448"/>
    <w:rsid w:val="002D7F24"/>
    <w:rsid w:val="002E073F"/>
    <w:rsid w:val="002E2368"/>
    <w:rsid w:val="002E2E24"/>
    <w:rsid w:val="002F75AF"/>
    <w:rsid w:val="003156D1"/>
    <w:rsid w:val="00316207"/>
    <w:rsid w:val="00317EF5"/>
    <w:rsid w:val="003263DD"/>
    <w:rsid w:val="003309B1"/>
    <w:rsid w:val="003315B1"/>
    <w:rsid w:val="003511F5"/>
    <w:rsid w:val="00354BE7"/>
    <w:rsid w:val="003656CA"/>
    <w:rsid w:val="003825C4"/>
    <w:rsid w:val="00384A47"/>
    <w:rsid w:val="00394373"/>
    <w:rsid w:val="0039467E"/>
    <w:rsid w:val="003A1881"/>
    <w:rsid w:val="003A79F6"/>
    <w:rsid w:val="003B128D"/>
    <w:rsid w:val="003B2D28"/>
    <w:rsid w:val="003C2726"/>
    <w:rsid w:val="003E4494"/>
    <w:rsid w:val="003F0FA1"/>
    <w:rsid w:val="003F3E70"/>
    <w:rsid w:val="003F6511"/>
    <w:rsid w:val="00402C4B"/>
    <w:rsid w:val="00406DA3"/>
    <w:rsid w:val="0041066A"/>
    <w:rsid w:val="0041773E"/>
    <w:rsid w:val="00420358"/>
    <w:rsid w:val="004312AA"/>
    <w:rsid w:val="00431E6D"/>
    <w:rsid w:val="00461C26"/>
    <w:rsid w:val="004667F2"/>
    <w:rsid w:val="00472447"/>
    <w:rsid w:val="004976DF"/>
    <w:rsid w:val="004A7B4E"/>
    <w:rsid w:val="004B730C"/>
    <w:rsid w:val="004B7479"/>
    <w:rsid w:val="004C586F"/>
    <w:rsid w:val="004C714B"/>
    <w:rsid w:val="004E2C7A"/>
    <w:rsid w:val="004E2F9E"/>
    <w:rsid w:val="004F6900"/>
    <w:rsid w:val="004F77E6"/>
    <w:rsid w:val="00501DD2"/>
    <w:rsid w:val="00533A19"/>
    <w:rsid w:val="00535F42"/>
    <w:rsid w:val="00546945"/>
    <w:rsid w:val="00552557"/>
    <w:rsid w:val="00587375"/>
    <w:rsid w:val="005A2A3D"/>
    <w:rsid w:val="005B62A0"/>
    <w:rsid w:val="005B6B4A"/>
    <w:rsid w:val="005C4B08"/>
    <w:rsid w:val="005C540F"/>
    <w:rsid w:val="005F735D"/>
    <w:rsid w:val="0060001B"/>
    <w:rsid w:val="00606A4E"/>
    <w:rsid w:val="006079F3"/>
    <w:rsid w:val="00613CE4"/>
    <w:rsid w:val="0062362C"/>
    <w:rsid w:val="00627123"/>
    <w:rsid w:val="00635FDB"/>
    <w:rsid w:val="006533E8"/>
    <w:rsid w:val="006619D1"/>
    <w:rsid w:val="0068169D"/>
    <w:rsid w:val="0068513F"/>
    <w:rsid w:val="00690868"/>
    <w:rsid w:val="006B48B6"/>
    <w:rsid w:val="006B5570"/>
    <w:rsid w:val="006C1BD5"/>
    <w:rsid w:val="006C1CD9"/>
    <w:rsid w:val="006E3432"/>
    <w:rsid w:val="006E6116"/>
    <w:rsid w:val="006E6C61"/>
    <w:rsid w:val="00721D99"/>
    <w:rsid w:val="0072384C"/>
    <w:rsid w:val="00726CD5"/>
    <w:rsid w:val="00763905"/>
    <w:rsid w:val="00773C5C"/>
    <w:rsid w:val="00780286"/>
    <w:rsid w:val="00780B42"/>
    <w:rsid w:val="007A0CA9"/>
    <w:rsid w:val="007B1F1B"/>
    <w:rsid w:val="007B4311"/>
    <w:rsid w:val="007C35C9"/>
    <w:rsid w:val="007D4CEE"/>
    <w:rsid w:val="007E4911"/>
    <w:rsid w:val="00811261"/>
    <w:rsid w:val="00821390"/>
    <w:rsid w:val="0082415D"/>
    <w:rsid w:val="00846734"/>
    <w:rsid w:val="0085190F"/>
    <w:rsid w:val="00860973"/>
    <w:rsid w:val="00866426"/>
    <w:rsid w:val="00873AC0"/>
    <w:rsid w:val="00874849"/>
    <w:rsid w:val="008769CA"/>
    <w:rsid w:val="00886802"/>
    <w:rsid w:val="00895360"/>
    <w:rsid w:val="00897273"/>
    <w:rsid w:val="008A5522"/>
    <w:rsid w:val="008A56FF"/>
    <w:rsid w:val="008B003F"/>
    <w:rsid w:val="008E348F"/>
    <w:rsid w:val="008E3E05"/>
    <w:rsid w:val="008E6EDF"/>
    <w:rsid w:val="008E75E4"/>
    <w:rsid w:val="008F4BD9"/>
    <w:rsid w:val="00906D47"/>
    <w:rsid w:val="0091591F"/>
    <w:rsid w:val="00916AF9"/>
    <w:rsid w:val="00941C51"/>
    <w:rsid w:val="009517B6"/>
    <w:rsid w:val="00967D8C"/>
    <w:rsid w:val="0098700E"/>
    <w:rsid w:val="00990825"/>
    <w:rsid w:val="00997BF6"/>
    <w:rsid w:val="009A2E9B"/>
    <w:rsid w:val="009A3CC7"/>
    <w:rsid w:val="009B520D"/>
    <w:rsid w:val="009B7CFF"/>
    <w:rsid w:val="009C0A83"/>
    <w:rsid w:val="009C1B41"/>
    <w:rsid w:val="009C4D5F"/>
    <w:rsid w:val="009E4376"/>
    <w:rsid w:val="009F3C98"/>
    <w:rsid w:val="009F6B95"/>
    <w:rsid w:val="00A0005D"/>
    <w:rsid w:val="00A13EC9"/>
    <w:rsid w:val="00A15873"/>
    <w:rsid w:val="00A54170"/>
    <w:rsid w:val="00A601A1"/>
    <w:rsid w:val="00A64604"/>
    <w:rsid w:val="00A65B2F"/>
    <w:rsid w:val="00A910D8"/>
    <w:rsid w:val="00AA3412"/>
    <w:rsid w:val="00AA4A73"/>
    <w:rsid w:val="00AC6F22"/>
    <w:rsid w:val="00AD56D2"/>
    <w:rsid w:val="00AE066D"/>
    <w:rsid w:val="00AE6E73"/>
    <w:rsid w:val="00AF7088"/>
    <w:rsid w:val="00AF771B"/>
    <w:rsid w:val="00B02332"/>
    <w:rsid w:val="00B04542"/>
    <w:rsid w:val="00B14E6E"/>
    <w:rsid w:val="00B4088D"/>
    <w:rsid w:val="00B47D31"/>
    <w:rsid w:val="00B505CA"/>
    <w:rsid w:val="00B65DE4"/>
    <w:rsid w:val="00B678F8"/>
    <w:rsid w:val="00B74D07"/>
    <w:rsid w:val="00B7658C"/>
    <w:rsid w:val="00B83DB6"/>
    <w:rsid w:val="00B90094"/>
    <w:rsid w:val="00B932A0"/>
    <w:rsid w:val="00B967ED"/>
    <w:rsid w:val="00BB00AA"/>
    <w:rsid w:val="00BB0129"/>
    <w:rsid w:val="00BB10D8"/>
    <w:rsid w:val="00BC245A"/>
    <w:rsid w:val="00BC4CAE"/>
    <w:rsid w:val="00BC6C17"/>
    <w:rsid w:val="00BD5E0C"/>
    <w:rsid w:val="00BD6BD4"/>
    <w:rsid w:val="00BE1CE8"/>
    <w:rsid w:val="00BE5008"/>
    <w:rsid w:val="00BF5CBB"/>
    <w:rsid w:val="00BF7017"/>
    <w:rsid w:val="00C05B7C"/>
    <w:rsid w:val="00C10809"/>
    <w:rsid w:val="00C251B9"/>
    <w:rsid w:val="00C25799"/>
    <w:rsid w:val="00C31DA6"/>
    <w:rsid w:val="00C433AB"/>
    <w:rsid w:val="00C44547"/>
    <w:rsid w:val="00C53DCA"/>
    <w:rsid w:val="00C54063"/>
    <w:rsid w:val="00C7388B"/>
    <w:rsid w:val="00C74E2A"/>
    <w:rsid w:val="00C75372"/>
    <w:rsid w:val="00C816F4"/>
    <w:rsid w:val="00C929DF"/>
    <w:rsid w:val="00C9781F"/>
    <w:rsid w:val="00CA1CDC"/>
    <w:rsid w:val="00CB20D6"/>
    <w:rsid w:val="00CB240A"/>
    <w:rsid w:val="00CD041C"/>
    <w:rsid w:val="00CD2AF3"/>
    <w:rsid w:val="00CE1775"/>
    <w:rsid w:val="00CE4ADB"/>
    <w:rsid w:val="00CE73B0"/>
    <w:rsid w:val="00CF0946"/>
    <w:rsid w:val="00CF1D13"/>
    <w:rsid w:val="00CF7D85"/>
    <w:rsid w:val="00D1759F"/>
    <w:rsid w:val="00D35113"/>
    <w:rsid w:val="00D356AD"/>
    <w:rsid w:val="00D50BA7"/>
    <w:rsid w:val="00D646FB"/>
    <w:rsid w:val="00D65F55"/>
    <w:rsid w:val="00DA1BBC"/>
    <w:rsid w:val="00DA3C93"/>
    <w:rsid w:val="00DB3365"/>
    <w:rsid w:val="00DB4E07"/>
    <w:rsid w:val="00DB66F9"/>
    <w:rsid w:val="00DC198F"/>
    <w:rsid w:val="00DD24F1"/>
    <w:rsid w:val="00E0329E"/>
    <w:rsid w:val="00E17C37"/>
    <w:rsid w:val="00E24451"/>
    <w:rsid w:val="00E262AD"/>
    <w:rsid w:val="00E55031"/>
    <w:rsid w:val="00E64404"/>
    <w:rsid w:val="00E7768F"/>
    <w:rsid w:val="00E833E6"/>
    <w:rsid w:val="00E84973"/>
    <w:rsid w:val="00E87489"/>
    <w:rsid w:val="00E9604C"/>
    <w:rsid w:val="00EA05A7"/>
    <w:rsid w:val="00EB2867"/>
    <w:rsid w:val="00EC4AB2"/>
    <w:rsid w:val="00EC7876"/>
    <w:rsid w:val="00EC7DF7"/>
    <w:rsid w:val="00EC7FF7"/>
    <w:rsid w:val="00ED4841"/>
    <w:rsid w:val="00ED5797"/>
    <w:rsid w:val="00ED5ACA"/>
    <w:rsid w:val="00EF0291"/>
    <w:rsid w:val="00F02A73"/>
    <w:rsid w:val="00F03DAB"/>
    <w:rsid w:val="00F37688"/>
    <w:rsid w:val="00F54192"/>
    <w:rsid w:val="00F7216F"/>
    <w:rsid w:val="00F72610"/>
    <w:rsid w:val="00F81DE9"/>
    <w:rsid w:val="00F82801"/>
    <w:rsid w:val="00FB7319"/>
    <w:rsid w:val="00FC11EA"/>
    <w:rsid w:val="00FD27C2"/>
    <w:rsid w:val="00FE2499"/>
    <w:rsid w:val="00FE72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627EB"/>
  <w15:docId w15:val="{C8573497-A348-410D-BEED-F329FE35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2610"/>
    <w:pPr>
      <w:spacing w:after="200" w:line="276" w:lineRule="auto"/>
    </w:pPr>
  </w:style>
  <w:style w:type="paragraph" w:styleId="Kop1">
    <w:name w:val="heading 1"/>
    <w:basedOn w:val="Standaard"/>
    <w:next w:val="Standaard"/>
    <w:link w:val="Kop1Char"/>
    <w:uiPriority w:val="9"/>
    <w:qFormat/>
    <w:rsid w:val="008769C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0"/>
      <w:outlineLvl w:val="0"/>
    </w:pPr>
    <w:rPr>
      <w:rFonts w:eastAsiaTheme="minorEastAsia"/>
      <w:b/>
      <w:bCs/>
      <w:caps/>
      <w:color w:val="FFFFFF" w:themeColor="background1"/>
      <w:spacing w:val="15"/>
    </w:rPr>
  </w:style>
  <w:style w:type="paragraph" w:styleId="Kop2">
    <w:name w:val="heading 2"/>
    <w:basedOn w:val="Standaard"/>
    <w:next w:val="Standaard"/>
    <w:link w:val="Kop2Char"/>
    <w:uiPriority w:val="9"/>
    <w:unhideWhenUsed/>
    <w:qFormat/>
    <w:rsid w:val="008769C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after="0"/>
      <w:outlineLvl w:val="1"/>
    </w:pPr>
    <w:rPr>
      <w:rFonts w:eastAsiaTheme="minorEastAsia"/>
      <w:caps/>
      <w:spacing w:val="15"/>
    </w:rPr>
  </w:style>
  <w:style w:type="paragraph" w:styleId="Kop3">
    <w:name w:val="heading 3"/>
    <w:basedOn w:val="Standaard"/>
    <w:next w:val="Standaard"/>
    <w:link w:val="Kop3Char"/>
    <w:uiPriority w:val="9"/>
    <w:semiHidden/>
    <w:unhideWhenUsed/>
    <w:qFormat/>
    <w:rsid w:val="008769CA"/>
    <w:pPr>
      <w:pBdr>
        <w:top w:val="single" w:sz="6" w:space="2" w:color="5B9BD5" w:themeColor="accent1"/>
        <w:left w:val="single" w:sz="6" w:space="2" w:color="5B9BD5" w:themeColor="accent1"/>
      </w:pBdr>
      <w:spacing w:before="300" w:after="0"/>
      <w:outlineLvl w:val="2"/>
    </w:pPr>
    <w:rPr>
      <w:rFonts w:eastAsiaTheme="minorEastAsia"/>
      <w:caps/>
      <w:color w:val="1F4D78" w:themeColor="accent1" w:themeShade="7F"/>
      <w:spacing w:val="15"/>
    </w:rPr>
  </w:style>
  <w:style w:type="paragraph" w:styleId="Kop4">
    <w:name w:val="heading 4"/>
    <w:basedOn w:val="Standaard"/>
    <w:next w:val="Standaard"/>
    <w:link w:val="Kop4Char"/>
    <w:uiPriority w:val="9"/>
    <w:semiHidden/>
    <w:unhideWhenUsed/>
    <w:qFormat/>
    <w:rsid w:val="008769CA"/>
    <w:pPr>
      <w:pBdr>
        <w:top w:val="dotted" w:sz="6" w:space="2" w:color="5B9BD5" w:themeColor="accent1"/>
        <w:left w:val="dotted" w:sz="6" w:space="2" w:color="5B9BD5" w:themeColor="accent1"/>
      </w:pBdr>
      <w:spacing w:before="300" w:after="0"/>
      <w:outlineLvl w:val="3"/>
    </w:pPr>
    <w:rPr>
      <w:rFonts w:eastAsiaTheme="minorEastAsia"/>
      <w:caps/>
      <w:color w:val="2E74B5" w:themeColor="accent1" w:themeShade="BF"/>
      <w:spacing w:val="10"/>
    </w:rPr>
  </w:style>
  <w:style w:type="paragraph" w:styleId="Kop5">
    <w:name w:val="heading 5"/>
    <w:basedOn w:val="Standaard"/>
    <w:next w:val="Standaard"/>
    <w:link w:val="Kop5Char"/>
    <w:uiPriority w:val="9"/>
    <w:semiHidden/>
    <w:unhideWhenUsed/>
    <w:qFormat/>
    <w:rsid w:val="008769CA"/>
    <w:pPr>
      <w:pBdr>
        <w:bottom w:val="single" w:sz="6" w:space="1" w:color="5B9BD5" w:themeColor="accent1"/>
      </w:pBdr>
      <w:spacing w:before="300" w:after="0"/>
      <w:outlineLvl w:val="4"/>
    </w:pPr>
    <w:rPr>
      <w:rFonts w:eastAsiaTheme="minorEastAsia"/>
      <w:caps/>
      <w:color w:val="2E74B5" w:themeColor="accent1" w:themeShade="BF"/>
      <w:spacing w:val="10"/>
    </w:rPr>
  </w:style>
  <w:style w:type="paragraph" w:styleId="Kop6">
    <w:name w:val="heading 6"/>
    <w:basedOn w:val="Standaard"/>
    <w:next w:val="Standaard"/>
    <w:link w:val="Kop6Char"/>
    <w:uiPriority w:val="9"/>
    <w:semiHidden/>
    <w:unhideWhenUsed/>
    <w:qFormat/>
    <w:rsid w:val="008769CA"/>
    <w:pPr>
      <w:pBdr>
        <w:bottom w:val="dotted" w:sz="6" w:space="1" w:color="5B9BD5" w:themeColor="accent1"/>
      </w:pBdr>
      <w:spacing w:before="300" w:after="0"/>
      <w:outlineLvl w:val="5"/>
    </w:pPr>
    <w:rPr>
      <w:rFonts w:eastAsiaTheme="minorEastAsia"/>
      <w:caps/>
      <w:color w:val="2E74B5" w:themeColor="accent1" w:themeShade="BF"/>
      <w:spacing w:val="10"/>
    </w:rPr>
  </w:style>
  <w:style w:type="paragraph" w:styleId="Kop7">
    <w:name w:val="heading 7"/>
    <w:basedOn w:val="Standaard"/>
    <w:next w:val="Standaard"/>
    <w:link w:val="Kop7Char"/>
    <w:uiPriority w:val="9"/>
    <w:semiHidden/>
    <w:unhideWhenUsed/>
    <w:qFormat/>
    <w:rsid w:val="008769CA"/>
    <w:pPr>
      <w:spacing w:before="300" w:after="0"/>
      <w:outlineLvl w:val="6"/>
    </w:pPr>
    <w:rPr>
      <w:rFonts w:eastAsiaTheme="minorEastAsia"/>
      <w:caps/>
      <w:color w:val="2E74B5" w:themeColor="accent1" w:themeShade="BF"/>
      <w:spacing w:val="10"/>
    </w:rPr>
  </w:style>
  <w:style w:type="paragraph" w:styleId="Kop8">
    <w:name w:val="heading 8"/>
    <w:basedOn w:val="Standaard"/>
    <w:next w:val="Standaard"/>
    <w:link w:val="Kop8Char"/>
    <w:uiPriority w:val="9"/>
    <w:semiHidden/>
    <w:unhideWhenUsed/>
    <w:qFormat/>
    <w:rsid w:val="008769CA"/>
    <w:pPr>
      <w:spacing w:before="300" w:after="0"/>
      <w:outlineLvl w:val="7"/>
    </w:pPr>
    <w:rPr>
      <w:rFonts w:eastAsiaTheme="minorEastAsia"/>
      <w:caps/>
      <w:spacing w:val="10"/>
      <w:sz w:val="18"/>
      <w:szCs w:val="18"/>
    </w:rPr>
  </w:style>
  <w:style w:type="paragraph" w:styleId="Kop9">
    <w:name w:val="heading 9"/>
    <w:basedOn w:val="Standaard"/>
    <w:next w:val="Standaard"/>
    <w:link w:val="Kop9Char"/>
    <w:uiPriority w:val="9"/>
    <w:semiHidden/>
    <w:unhideWhenUsed/>
    <w:qFormat/>
    <w:rsid w:val="008769CA"/>
    <w:pPr>
      <w:spacing w:before="300" w:after="0"/>
      <w:outlineLvl w:val="8"/>
    </w:pPr>
    <w:rPr>
      <w:rFonts w:eastAsiaTheme="minorEastAsia"/>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nhideWhenUsed/>
    <w:rsid w:val="005B6B4A"/>
    <w:pPr>
      <w:tabs>
        <w:tab w:val="center" w:pos="4536"/>
        <w:tab w:val="right" w:pos="9072"/>
      </w:tabs>
      <w:spacing w:after="0" w:line="240" w:lineRule="auto"/>
    </w:pPr>
    <w:rPr>
      <w:rFonts w:ascii="Arial" w:hAnsi="Arial"/>
      <w:sz w:val="20"/>
    </w:rPr>
  </w:style>
  <w:style w:type="character" w:customStyle="1" w:styleId="KoptekstChar">
    <w:name w:val="Koptekst Char"/>
    <w:basedOn w:val="Standaardalinea-lettertype"/>
    <w:link w:val="Koptekst"/>
    <w:uiPriority w:val="99"/>
    <w:rsid w:val="005B6B4A"/>
    <w:rPr>
      <w:rFonts w:ascii="Arial" w:hAnsi="Arial"/>
      <w:sz w:val="20"/>
    </w:rPr>
  </w:style>
  <w:style w:type="paragraph" w:styleId="Voettekst">
    <w:name w:val="footer"/>
    <w:basedOn w:val="Standaard"/>
    <w:link w:val="VoettekstChar"/>
    <w:uiPriority w:val="99"/>
    <w:unhideWhenUsed/>
    <w:rsid w:val="005B6B4A"/>
    <w:pPr>
      <w:tabs>
        <w:tab w:val="center" w:pos="4536"/>
        <w:tab w:val="right" w:pos="9072"/>
      </w:tabs>
      <w:spacing w:after="0" w:line="240" w:lineRule="auto"/>
    </w:pPr>
    <w:rPr>
      <w:rFonts w:ascii="Arial" w:hAnsi="Arial"/>
      <w:sz w:val="20"/>
    </w:rPr>
  </w:style>
  <w:style w:type="character" w:customStyle="1" w:styleId="VoettekstChar">
    <w:name w:val="Voettekst Char"/>
    <w:basedOn w:val="Standaardalinea-lettertype"/>
    <w:link w:val="Voettekst"/>
    <w:uiPriority w:val="99"/>
    <w:rsid w:val="005B6B4A"/>
    <w:rPr>
      <w:rFonts w:ascii="Arial" w:hAnsi="Arial"/>
      <w:sz w:val="20"/>
    </w:rPr>
  </w:style>
  <w:style w:type="paragraph" w:styleId="Ballontekst">
    <w:name w:val="Balloon Text"/>
    <w:basedOn w:val="Standaard"/>
    <w:link w:val="BallontekstChar"/>
    <w:uiPriority w:val="99"/>
    <w:semiHidden/>
    <w:unhideWhenUsed/>
    <w:rsid w:val="005B6B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6B4A"/>
    <w:rPr>
      <w:rFonts w:ascii="Tahoma" w:hAnsi="Tahoma" w:cs="Tahoma"/>
      <w:sz w:val="16"/>
      <w:szCs w:val="16"/>
    </w:rPr>
  </w:style>
  <w:style w:type="paragraph" w:styleId="Plattetekst">
    <w:name w:val="Body Text"/>
    <w:basedOn w:val="Standaard"/>
    <w:link w:val="PlattetekstChar"/>
    <w:semiHidden/>
    <w:rsid w:val="00B83DB6"/>
    <w:pPr>
      <w:spacing w:after="0" w:line="240" w:lineRule="auto"/>
    </w:pPr>
    <w:rPr>
      <w:rFonts w:ascii="Arial" w:eastAsia="Times New Roman" w:hAnsi="Arial" w:cs="Arial"/>
      <w:szCs w:val="24"/>
      <w:lang w:eastAsia="nl-NL"/>
    </w:rPr>
  </w:style>
  <w:style w:type="character" w:customStyle="1" w:styleId="PlattetekstChar">
    <w:name w:val="Platte tekst Char"/>
    <w:basedOn w:val="Standaardalinea-lettertype"/>
    <w:link w:val="Plattetekst"/>
    <w:semiHidden/>
    <w:rsid w:val="00B83DB6"/>
    <w:rPr>
      <w:rFonts w:ascii="Arial" w:eastAsia="Times New Roman" w:hAnsi="Arial" w:cs="Arial"/>
      <w:szCs w:val="24"/>
      <w:lang w:eastAsia="nl-NL"/>
    </w:rPr>
  </w:style>
  <w:style w:type="paragraph" w:styleId="Plattetekstinspringen">
    <w:name w:val="Body Text Indent"/>
    <w:basedOn w:val="Standaard"/>
    <w:link w:val="PlattetekstinspringenChar"/>
    <w:semiHidden/>
    <w:rsid w:val="00B83DB6"/>
    <w:pPr>
      <w:tabs>
        <w:tab w:val="left" w:pos="720"/>
      </w:tabs>
      <w:spacing w:after="0" w:line="240" w:lineRule="auto"/>
      <w:ind w:left="708" w:hanging="348"/>
    </w:pPr>
    <w:rPr>
      <w:rFonts w:ascii="Arial" w:eastAsia="Times New Roman" w:hAnsi="Arial" w:cs="Arial"/>
      <w:szCs w:val="24"/>
      <w:lang w:eastAsia="nl-NL"/>
    </w:rPr>
  </w:style>
  <w:style w:type="character" w:customStyle="1" w:styleId="PlattetekstinspringenChar">
    <w:name w:val="Platte tekst inspringen Char"/>
    <w:basedOn w:val="Standaardalinea-lettertype"/>
    <w:link w:val="Plattetekstinspringen"/>
    <w:semiHidden/>
    <w:rsid w:val="00B83DB6"/>
    <w:rPr>
      <w:rFonts w:ascii="Arial" w:eastAsia="Times New Roman" w:hAnsi="Arial" w:cs="Arial"/>
      <w:szCs w:val="24"/>
      <w:lang w:eastAsia="nl-NL"/>
    </w:rPr>
  </w:style>
  <w:style w:type="paragraph" w:styleId="Plattetekst3">
    <w:name w:val="Body Text 3"/>
    <w:basedOn w:val="Standaard"/>
    <w:link w:val="Plattetekst3Char"/>
    <w:uiPriority w:val="99"/>
    <w:semiHidden/>
    <w:unhideWhenUsed/>
    <w:rsid w:val="00895360"/>
    <w:pPr>
      <w:spacing w:after="120"/>
    </w:pPr>
    <w:rPr>
      <w:sz w:val="16"/>
      <w:szCs w:val="16"/>
    </w:rPr>
  </w:style>
  <w:style w:type="character" w:customStyle="1" w:styleId="Plattetekst3Char">
    <w:name w:val="Platte tekst 3 Char"/>
    <w:basedOn w:val="Standaardalinea-lettertype"/>
    <w:link w:val="Plattetekst3"/>
    <w:uiPriority w:val="99"/>
    <w:semiHidden/>
    <w:rsid w:val="00895360"/>
    <w:rPr>
      <w:sz w:val="16"/>
      <w:szCs w:val="16"/>
    </w:rPr>
  </w:style>
  <w:style w:type="paragraph" w:styleId="Lijstalinea">
    <w:name w:val="List Paragraph"/>
    <w:basedOn w:val="Standaard"/>
    <w:uiPriority w:val="34"/>
    <w:qFormat/>
    <w:rsid w:val="00821390"/>
    <w:pPr>
      <w:ind w:left="720"/>
      <w:contextualSpacing/>
    </w:pPr>
  </w:style>
  <w:style w:type="table" w:styleId="Tabelraster">
    <w:name w:val="Table Grid"/>
    <w:basedOn w:val="Standaardtabel"/>
    <w:rsid w:val="00E2445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769CA"/>
    <w:rPr>
      <w:rFonts w:eastAsiaTheme="minorEastAsia"/>
      <w:b/>
      <w:bCs/>
      <w:caps/>
      <w:color w:val="FFFFFF" w:themeColor="background1"/>
      <w:spacing w:val="15"/>
      <w:shd w:val="clear" w:color="auto" w:fill="5B9BD5" w:themeFill="accent1"/>
    </w:rPr>
  </w:style>
  <w:style w:type="character" w:customStyle="1" w:styleId="Kop2Char">
    <w:name w:val="Kop 2 Char"/>
    <w:basedOn w:val="Standaardalinea-lettertype"/>
    <w:link w:val="Kop2"/>
    <w:uiPriority w:val="9"/>
    <w:rsid w:val="008769CA"/>
    <w:rPr>
      <w:rFonts w:eastAsiaTheme="minorEastAsia"/>
      <w:caps/>
      <w:spacing w:val="15"/>
      <w:shd w:val="clear" w:color="auto" w:fill="DEEAF6" w:themeFill="accent1" w:themeFillTint="33"/>
    </w:rPr>
  </w:style>
  <w:style w:type="character" w:customStyle="1" w:styleId="Kop3Char">
    <w:name w:val="Kop 3 Char"/>
    <w:basedOn w:val="Standaardalinea-lettertype"/>
    <w:link w:val="Kop3"/>
    <w:uiPriority w:val="9"/>
    <w:semiHidden/>
    <w:rsid w:val="008769CA"/>
    <w:rPr>
      <w:rFonts w:eastAsiaTheme="minorEastAsia"/>
      <w:caps/>
      <w:color w:val="1F4D78" w:themeColor="accent1" w:themeShade="7F"/>
      <w:spacing w:val="15"/>
    </w:rPr>
  </w:style>
  <w:style w:type="character" w:customStyle="1" w:styleId="Kop4Char">
    <w:name w:val="Kop 4 Char"/>
    <w:basedOn w:val="Standaardalinea-lettertype"/>
    <w:link w:val="Kop4"/>
    <w:uiPriority w:val="9"/>
    <w:semiHidden/>
    <w:rsid w:val="008769CA"/>
    <w:rPr>
      <w:rFonts w:eastAsiaTheme="minorEastAsia"/>
      <w:caps/>
      <w:color w:val="2E74B5" w:themeColor="accent1" w:themeShade="BF"/>
      <w:spacing w:val="10"/>
    </w:rPr>
  </w:style>
  <w:style w:type="character" w:customStyle="1" w:styleId="Kop5Char">
    <w:name w:val="Kop 5 Char"/>
    <w:basedOn w:val="Standaardalinea-lettertype"/>
    <w:link w:val="Kop5"/>
    <w:uiPriority w:val="9"/>
    <w:semiHidden/>
    <w:rsid w:val="008769CA"/>
    <w:rPr>
      <w:rFonts w:eastAsiaTheme="minorEastAsia"/>
      <w:caps/>
      <w:color w:val="2E74B5" w:themeColor="accent1" w:themeShade="BF"/>
      <w:spacing w:val="10"/>
    </w:rPr>
  </w:style>
  <w:style w:type="character" w:customStyle="1" w:styleId="Kop6Char">
    <w:name w:val="Kop 6 Char"/>
    <w:basedOn w:val="Standaardalinea-lettertype"/>
    <w:link w:val="Kop6"/>
    <w:uiPriority w:val="9"/>
    <w:semiHidden/>
    <w:rsid w:val="008769CA"/>
    <w:rPr>
      <w:rFonts w:eastAsiaTheme="minorEastAsia"/>
      <w:caps/>
      <w:color w:val="2E74B5" w:themeColor="accent1" w:themeShade="BF"/>
      <w:spacing w:val="10"/>
    </w:rPr>
  </w:style>
  <w:style w:type="character" w:customStyle="1" w:styleId="Kop7Char">
    <w:name w:val="Kop 7 Char"/>
    <w:basedOn w:val="Standaardalinea-lettertype"/>
    <w:link w:val="Kop7"/>
    <w:uiPriority w:val="9"/>
    <w:semiHidden/>
    <w:rsid w:val="008769CA"/>
    <w:rPr>
      <w:rFonts w:eastAsiaTheme="minorEastAsia"/>
      <w:caps/>
      <w:color w:val="2E74B5" w:themeColor="accent1" w:themeShade="BF"/>
      <w:spacing w:val="10"/>
    </w:rPr>
  </w:style>
  <w:style w:type="character" w:customStyle="1" w:styleId="Kop8Char">
    <w:name w:val="Kop 8 Char"/>
    <w:basedOn w:val="Standaardalinea-lettertype"/>
    <w:link w:val="Kop8"/>
    <w:uiPriority w:val="9"/>
    <w:semiHidden/>
    <w:rsid w:val="008769CA"/>
    <w:rPr>
      <w:rFonts w:eastAsiaTheme="minorEastAsia"/>
      <w:caps/>
      <w:spacing w:val="10"/>
      <w:sz w:val="18"/>
      <w:szCs w:val="18"/>
    </w:rPr>
  </w:style>
  <w:style w:type="character" w:customStyle="1" w:styleId="Kop9Char">
    <w:name w:val="Kop 9 Char"/>
    <w:basedOn w:val="Standaardalinea-lettertype"/>
    <w:link w:val="Kop9"/>
    <w:uiPriority w:val="9"/>
    <w:semiHidden/>
    <w:rsid w:val="008769CA"/>
    <w:rPr>
      <w:rFonts w:eastAsiaTheme="minorEastAsia"/>
      <w:i/>
      <w:caps/>
      <w:spacing w:val="10"/>
      <w:sz w:val="18"/>
      <w:szCs w:val="18"/>
    </w:rPr>
  </w:style>
  <w:style w:type="paragraph" w:styleId="Bijschrift">
    <w:name w:val="caption"/>
    <w:basedOn w:val="Standaard"/>
    <w:next w:val="Standaard"/>
    <w:uiPriority w:val="35"/>
    <w:semiHidden/>
    <w:unhideWhenUsed/>
    <w:qFormat/>
    <w:rsid w:val="008769CA"/>
    <w:pPr>
      <w:spacing w:before="200"/>
    </w:pPr>
    <w:rPr>
      <w:rFonts w:eastAsiaTheme="minorEastAsia"/>
      <w:b/>
      <w:bCs/>
      <w:color w:val="2E74B5" w:themeColor="accent1" w:themeShade="BF"/>
      <w:sz w:val="16"/>
      <w:szCs w:val="16"/>
    </w:rPr>
  </w:style>
  <w:style w:type="paragraph" w:styleId="Titel">
    <w:name w:val="Title"/>
    <w:basedOn w:val="Standaard"/>
    <w:next w:val="Standaard"/>
    <w:link w:val="TitelChar"/>
    <w:uiPriority w:val="10"/>
    <w:qFormat/>
    <w:rsid w:val="008769CA"/>
    <w:pPr>
      <w:spacing w:before="720"/>
    </w:pPr>
    <w:rPr>
      <w:rFonts w:eastAsiaTheme="minorEastAsia"/>
      <w:caps/>
      <w:color w:val="5B9BD5" w:themeColor="accent1"/>
      <w:spacing w:val="10"/>
      <w:kern w:val="28"/>
      <w:sz w:val="52"/>
      <w:szCs w:val="52"/>
    </w:rPr>
  </w:style>
  <w:style w:type="character" w:customStyle="1" w:styleId="TitelChar">
    <w:name w:val="Titel Char"/>
    <w:basedOn w:val="Standaardalinea-lettertype"/>
    <w:link w:val="Titel"/>
    <w:uiPriority w:val="10"/>
    <w:rsid w:val="008769CA"/>
    <w:rPr>
      <w:rFonts w:eastAsiaTheme="minorEastAsia"/>
      <w:caps/>
      <w:color w:val="5B9BD5" w:themeColor="accent1"/>
      <w:spacing w:val="10"/>
      <w:kern w:val="28"/>
      <w:sz w:val="52"/>
      <w:szCs w:val="52"/>
    </w:rPr>
  </w:style>
  <w:style w:type="paragraph" w:styleId="Ondertitel">
    <w:name w:val="Subtitle"/>
    <w:basedOn w:val="Standaard"/>
    <w:next w:val="Standaard"/>
    <w:link w:val="OndertitelChar"/>
    <w:uiPriority w:val="11"/>
    <w:qFormat/>
    <w:rsid w:val="008769CA"/>
    <w:pPr>
      <w:spacing w:before="200" w:after="1000" w:line="240" w:lineRule="auto"/>
    </w:pPr>
    <w:rPr>
      <w:rFonts w:eastAsiaTheme="minorEastAsia"/>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8769CA"/>
    <w:rPr>
      <w:rFonts w:eastAsiaTheme="minorEastAsia"/>
      <w:caps/>
      <w:color w:val="595959" w:themeColor="text1" w:themeTint="A6"/>
      <w:spacing w:val="10"/>
      <w:sz w:val="24"/>
      <w:szCs w:val="24"/>
    </w:rPr>
  </w:style>
  <w:style w:type="character" w:styleId="Zwaar">
    <w:name w:val="Strong"/>
    <w:uiPriority w:val="22"/>
    <w:qFormat/>
    <w:rsid w:val="008769CA"/>
    <w:rPr>
      <w:b/>
      <w:bCs/>
    </w:rPr>
  </w:style>
  <w:style w:type="character" w:styleId="Nadruk">
    <w:name w:val="Emphasis"/>
    <w:uiPriority w:val="20"/>
    <w:qFormat/>
    <w:rsid w:val="008769CA"/>
    <w:rPr>
      <w:caps/>
      <w:color w:val="1F4D78" w:themeColor="accent1" w:themeShade="7F"/>
      <w:spacing w:val="5"/>
    </w:rPr>
  </w:style>
  <w:style w:type="character" w:customStyle="1" w:styleId="GeenafstandChar">
    <w:name w:val="Geen afstand Char"/>
    <w:basedOn w:val="Standaardalinea-lettertype"/>
    <w:link w:val="Geenafstand"/>
    <w:uiPriority w:val="1"/>
    <w:rsid w:val="008769CA"/>
    <w:rPr>
      <w:rFonts w:ascii="Arial" w:hAnsi="Arial"/>
      <w:sz w:val="20"/>
    </w:rPr>
  </w:style>
  <w:style w:type="paragraph" w:styleId="Citaat">
    <w:name w:val="Quote"/>
    <w:basedOn w:val="Standaard"/>
    <w:next w:val="Standaard"/>
    <w:link w:val="CitaatChar"/>
    <w:uiPriority w:val="29"/>
    <w:qFormat/>
    <w:rsid w:val="008769CA"/>
    <w:pPr>
      <w:spacing w:before="200"/>
    </w:pPr>
    <w:rPr>
      <w:rFonts w:eastAsiaTheme="minorEastAsia"/>
      <w:i/>
      <w:iCs/>
      <w:sz w:val="20"/>
      <w:szCs w:val="20"/>
    </w:rPr>
  </w:style>
  <w:style w:type="character" w:customStyle="1" w:styleId="CitaatChar">
    <w:name w:val="Citaat Char"/>
    <w:basedOn w:val="Standaardalinea-lettertype"/>
    <w:link w:val="Citaat"/>
    <w:uiPriority w:val="29"/>
    <w:rsid w:val="008769CA"/>
    <w:rPr>
      <w:rFonts w:eastAsiaTheme="minorEastAsia"/>
      <w:i/>
      <w:iCs/>
      <w:sz w:val="20"/>
      <w:szCs w:val="20"/>
    </w:rPr>
  </w:style>
  <w:style w:type="paragraph" w:styleId="Duidelijkcitaat">
    <w:name w:val="Intense Quote"/>
    <w:basedOn w:val="Standaard"/>
    <w:next w:val="Standaard"/>
    <w:link w:val="DuidelijkcitaatChar"/>
    <w:uiPriority w:val="30"/>
    <w:qFormat/>
    <w:rsid w:val="008769CA"/>
    <w:pPr>
      <w:pBdr>
        <w:top w:val="single" w:sz="4" w:space="10" w:color="5B9BD5" w:themeColor="accent1"/>
        <w:left w:val="single" w:sz="4" w:space="10" w:color="5B9BD5" w:themeColor="accent1"/>
      </w:pBdr>
      <w:spacing w:before="200" w:after="0"/>
      <w:ind w:left="1296" w:right="1152"/>
      <w:jc w:val="both"/>
    </w:pPr>
    <w:rPr>
      <w:rFonts w:eastAsiaTheme="minorEastAsia"/>
      <w:i/>
      <w:iCs/>
      <w:color w:val="5B9BD5" w:themeColor="accent1"/>
      <w:sz w:val="20"/>
      <w:szCs w:val="20"/>
    </w:rPr>
  </w:style>
  <w:style w:type="character" w:customStyle="1" w:styleId="DuidelijkcitaatChar">
    <w:name w:val="Duidelijk citaat Char"/>
    <w:basedOn w:val="Standaardalinea-lettertype"/>
    <w:link w:val="Duidelijkcitaat"/>
    <w:uiPriority w:val="30"/>
    <w:rsid w:val="008769CA"/>
    <w:rPr>
      <w:rFonts w:eastAsiaTheme="minorEastAsia"/>
      <w:i/>
      <w:iCs/>
      <w:color w:val="5B9BD5" w:themeColor="accent1"/>
      <w:sz w:val="20"/>
      <w:szCs w:val="20"/>
    </w:rPr>
  </w:style>
  <w:style w:type="character" w:styleId="Subtielebenadrukking">
    <w:name w:val="Subtle Emphasis"/>
    <w:uiPriority w:val="19"/>
    <w:qFormat/>
    <w:rsid w:val="008769CA"/>
    <w:rPr>
      <w:i/>
      <w:iCs/>
      <w:color w:val="1F4D78" w:themeColor="accent1" w:themeShade="7F"/>
    </w:rPr>
  </w:style>
  <w:style w:type="character" w:styleId="Intensievebenadrukking">
    <w:name w:val="Intense Emphasis"/>
    <w:uiPriority w:val="21"/>
    <w:qFormat/>
    <w:rsid w:val="008769CA"/>
    <w:rPr>
      <w:b/>
      <w:bCs/>
      <w:caps/>
      <w:color w:val="1F4D78" w:themeColor="accent1" w:themeShade="7F"/>
      <w:spacing w:val="10"/>
    </w:rPr>
  </w:style>
  <w:style w:type="character" w:styleId="Subtieleverwijzing">
    <w:name w:val="Subtle Reference"/>
    <w:uiPriority w:val="31"/>
    <w:qFormat/>
    <w:rsid w:val="008769CA"/>
    <w:rPr>
      <w:b/>
      <w:bCs/>
      <w:color w:val="5B9BD5" w:themeColor="accent1"/>
    </w:rPr>
  </w:style>
  <w:style w:type="character" w:styleId="Intensieveverwijzing">
    <w:name w:val="Intense Reference"/>
    <w:uiPriority w:val="32"/>
    <w:qFormat/>
    <w:rsid w:val="008769CA"/>
    <w:rPr>
      <w:b/>
      <w:bCs/>
      <w:i/>
      <w:iCs/>
      <w:caps/>
      <w:color w:val="5B9BD5" w:themeColor="accent1"/>
    </w:rPr>
  </w:style>
  <w:style w:type="character" w:styleId="Titelvanboek">
    <w:name w:val="Book Title"/>
    <w:uiPriority w:val="33"/>
    <w:qFormat/>
    <w:rsid w:val="008769CA"/>
    <w:rPr>
      <w:b/>
      <w:bCs/>
      <w:i/>
      <w:iCs/>
      <w:spacing w:val="9"/>
    </w:rPr>
  </w:style>
  <w:style w:type="paragraph" w:styleId="Kopvaninhoudsopgave">
    <w:name w:val="TOC Heading"/>
    <w:basedOn w:val="Kop1"/>
    <w:next w:val="Standaard"/>
    <w:uiPriority w:val="39"/>
    <w:unhideWhenUsed/>
    <w:qFormat/>
    <w:rsid w:val="008769CA"/>
    <w:pPr>
      <w:outlineLvl w:val="9"/>
    </w:pPr>
    <w:rPr>
      <w:lang w:bidi="en-US"/>
    </w:rPr>
  </w:style>
  <w:style w:type="paragraph" w:styleId="Inhopg1">
    <w:name w:val="toc 1"/>
    <w:basedOn w:val="Standaard"/>
    <w:next w:val="Standaard"/>
    <w:autoRedefine/>
    <w:uiPriority w:val="39"/>
    <w:unhideWhenUsed/>
    <w:rsid w:val="008769CA"/>
    <w:pPr>
      <w:spacing w:before="200" w:after="100"/>
    </w:pPr>
    <w:rPr>
      <w:rFonts w:eastAsiaTheme="minorEastAsia"/>
      <w:sz w:val="20"/>
      <w:szCs w:val="20"/>
    </w:rPr>
  </w:style>
  <w:style w:type="paragraph" w:styleId="Inhopg2">
    <w:name w:val="toc 2"/>
    <w:basedOn w:val="Standaard"/>
    <w:next w:val="Standaard"/>
    <w:autoRedefine/>
    <w:uiPriority w:val="39"/>
    <w:unhideWhenUsed/>
    <w:rsid w:val="008769CA"/>
    <w:pPr>
      <w:spacing w:before="200" w:after="100"/>
      <w:ind w:left="200"/>
    </w:pPr>
    <w:rPr>
      <w:rFonts w:eastAsiaTheme="minorEastAsia"/>
      <w:sz w:val="20"/>
      <w:szCs w:val="20"/>
    </w:rPr>
  </w:style>
  <w:style w:type="character" w:styleId="Hyperlink">
    <w:name w:val="Hyperlink"/>
    <w:basedOn w:val="Standaardalinea-lettertype"/>
    <w:uiPriority w:val="99"/>
    <w:unhideWhenUsed/>
    <w:rsid w:val="008769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3673">
      <w:bodyDiv w:val="1"/>
      <w:marLeft w:val="0"/>
      <w:marRight w:val="0"/>
      <w:marTop w:val="0"/>
      <w:marBottom w:val="0"/>
      <w:divBdr>
        <w:top w:val="none" w:sz="0" w:space="0" w:color="auto"/>
        <w:left w:val="none" w:sz="0" w:space="0" w:color="auto"/>
        <w:bottom w:val="none" w:sz="0" w:space="0" w:color="auto"/>
        <w:right w:val="none" w:sz="0" w:space="0" w:color="auto"/>
      </w:divBdr>
    </w:div>
    <w:div w:id="38675531">
      <w:bodyDiv w:val="1"/>
      <w:marLeft w:val="0"/>
      <w:marRight w:val="0"/>
      <w:marTop w:val="0"/>
      <w:marBottom w:val="0"/>
      <w:divBdr>
        <w:top w:val="none" w:sz="0" w:space="0" w:color="auto"/>
        <w:left w:val="none" w:sz="0" w:space="0" w:color="auto"/>
        <w:bottom w:val="none" w:sz="0" w:space="0" w:color="auto"/>
        <w:right w:val="none" w:sz="0" w:space="0" w:color="auto"/>
      </w:divBdr>
    </w:div>
    <w:div w:id="70978589">
      <w:bodyDiv w:val="1"/>
      <w:marLeft w:val="0"/>
      <w:marRight w:val="0"/>
      <w:marTop w:val="0"/>
      <w:marBottom w:val="0"/>
      <w:divBdr>
        <w:top w:val="none" w:sz="0" w:space="0" w:color="auto"/>
        <w:left w:val="none" w:sz="0" w:space="0" w:color="auto"/>
        <w:bottom w:val="none" w:sz="0" w:space="0" w:color="auto"/>
        <w:right w:val="none" w:sz="0" w:space="0" w:color="auto"/>
      </w:divBdr>
    </w:div>
    <w:div w:id="73556541">
      <w:bodyDiv w:val="1"/>
      <w:marLeft w:val="0"/>
      <w:marRight w:val="0"/>
      <w:marTop w:val="0"/>
      <w:marBottom w:val="0"/>
      <w:divBdr>
        <w:top w:val="none" w:sz="0" w:space="0" w:color="auto"/>
        <w:left w:val="none" w:sz="0" w:space="0" w:color="auto"/>
        <w:bottom w:val="none" w:sz="0" w:space="0" w:color="auto"/>
        <w:right w:val="none" w:sz="0" w:space="0" w:color="auto"/>
      </w:divBdr>
    </w:div>
    <w:div w:id="198860859">
      <w:bodyDiv w:val="1"/>
      <w:marLeft w:val="0"/>
      <w:marRight w:val="0"/>
      <w:marTop w:val="0"/>
      <w:marBottom w:val="0"/>
      <w:divBdr>
        <w:top w:val="none" w:sz="0" w:space="0" w:color="auto"/>
        <w:left w:val="none" w:sz="0" w:space="0" w:color="auto"/>
        <w:bottom w:val="none" w:sz="0" w:space="0" w:color="auto"/>
        <w:right w:val="none" w:sz="0" w:space="0" w:color="auto"/>
      </w:divBdr>
    </w:div>
    <w:div w:id="246811426">
      <w:bodyDiv w:val="1"/>
      <w:marLeft w:val="0"/>
      <w:marRight w:val="0"/>
      <w:marTop w:val="0"/>
      <w:marBottom w:val="0"/>
      <w:divBdr>
        <w:top w:val="none" w:sz="0" w:space="0" w:color="auto"/>
        <w:left w:val="none" w:sz="0" w:space="0" w:color="auto"/>
        <w:bottom w:val="none" w:sz="0" w:space="0" w:color="auto"/>
        <w:right w:val="none" w:sz="0" w:space="0" w:color="auto"/>
      </w:divBdr>
    </w:div>
    <w:div w:id="335230115">
      <w:bodyDiv w:val="1"/>
      <w:marLeft w:val="0"/>
      <w:marRight w:val="0"/>
      <w:marTop w:val="0"/>
      <w:marBottom w:val="0"/>
      <w:divBdr>
        <w:top w:val="none" w:sz="0" w:space="0" w:color="auto"/>
        <w:left w:val="none" w:sz="0" w:space="0" w:color="auto"/>
        <w:bottom w:val="none" w:sz="0" w:space="0" w:color="auto"/>
        <w:right w:val="none" w:sz="0" w:space="0" w:color="auto"/>
      </w:divBdr>
    </w:div>
    <w:div w:id="395325120">
      <w:bodyDiv w:val="1"/>
      <w:marLeft w:val="0"/>
      <w:marRight w:val="0"/>
      <w:marTop w:val="0"/>
      <w:marBottom w:val="0"/>
      <w:divBdr>
        <w:top w:val="none" w:sz="0" w:space="0" w:color="auto"/>
        <w:left w:val="none" w:sz="0" w:space="0" w:color="auto"/>
        <w:bottom w:val="none" w:sz="0" w:space="0" w:color="auto"/>
        <w:right w:val="none" w:sz="0" w:space="0" w:color="auto"/>
      </w:divBdr>
    </w:div>
    <w:div w:id="478424982">
      <w:bodyDiv w:val="1"/>
      <w:marLeft w:val="0"/>
      <w:marRight w:val="0"/>
      <w:marTop w:val="0"/>
      <w:marBottom w:val="0"/>
      <w:divBdr>
        <w:top w:val="none" w:sz="0" w:space="0" w:color="auto"/>
        <w:left w:val="none" w:sz="0" w:space="0" w:color="auto"/>
        <w:bottom w:val="none" w:sz="0" w:space="0" w:color="auto"/>
        <w:right w:val="none" w:sz="0" w:space="0" w:color="auto"/>
      </w:divBdr>
    </w:div>
    <w:div w:id="585386529">
      <w:bodyDiv w:val="1"/>
      <w:marLeft w:val="0"/>
      <w:marRight w:val="0"/>
      <w:marTop w:val="0"/>
      <w:marBottom w:val="0"/>
      <w:divBdr>
        <w:top w:val="none" w:sz="0" w:space="0" w:color="auto"/>
        <w:left w:val="none" w:sz="0" w:space="0" w:color="auto"/>
        <w:bottom w:val="none" w:sz="0" w:space="0" w:color="auto"/>
        <w:right w:val="none" w:sz="0" w:space="0" w:color="auto"/>
      </w:divBdr>
    </w:div>
    <w:div w:id="697585074">
      <w:bodyDiv w:val="1"/>
      <w:marLeft w:val="0"/>
      <w:marRight w:val="0"/>
      <w:marTop w:val="0"/>
      <w:marBottom w:val="0"/>
      <w:divBdr>
        <w:top w:val="none" w:sz="0" w:space="0" w:color="auto"/>
        <w:left w:val="none" w:sz="0" w:space="0" w:color="auto"/>
        <w:bottom w:val="none" w:sz="0" w:space="0" w:color="auto"/>
        <w:right w:val="none" w:sz="0" w:space="0" w:color="auto"/>
      </w:divBdr>
    </w:div>
    <w:div w:id="706101462">
      <w:bodyDiv w:val="1"/>
      <w:marLeft w:val="0"/>
      <w:marRight w:val="0"/>
      <w:marTop w:val="0"/>
      <w:marBottom w:val="0"/>
      <w:divBdr>
        <w:top w:val="none" w:sz="0" w:space="0" w:color="auto"/>
        <w:left w:val="none" w:sz="0" w:space="0" w:color="auto"/>
        <w:bottom w:val="none" w:sz="0" w:space="0" w:color="auto"/>
        <w:right w:val="none" w:sz="0" w:space="0" w:color="auto"/>
      </w:divBdr>
    </w:div>
    <w:div w:id="816146058">
      <w:bodyDiv w:val="1"/>
      <w:marLeft w:val="0"/>
      <w:marRight w:val="0"/>
      <w:marTop w:val="0"/>
      <w:marBottom w:val="0"/>
      <w:divBdr>
        <w:top w:val="none" w:sz="0" w:space="0" w:color="auto"/>
        <w:left w:val="none" w:sz="0" w:space="0" w:color="auto"/>
        <w:bottom w:val="none" w:sz="0" w:space="0" w:color="auto"/>
        <w:right w:val="none" w:sz="0" w:space="0" w:color="auto"/>
      </w:divBdr>
    </w:div>
    <w:div w:id="825584449">
      <w:bodyDiv w:val="1"/>
      <w:marLeft w:val="0"/>
      <w:marRight w:val="0"/>
      <w:marTop w:val="0"/>
      <w:marBottom w:val="0"/>
      <w:divBdr>
        <w:top w:val="none" w:sz="0" w:space="0" w:color="auto"/>
        <w:left w:val="none" w:sz="0" w:space="0" w:color="auto"/>
        <w:bottom w:val="none" w:sz="0" w:space="0" w:color="auto"/>
        <w:right w:val="none" w:sz="0" w:space="0" w:color="auto"/>
      </w:divBdr>
    </w:div>
    <w:div w:id="885020088">
      <w:bodyDiv w:val="1"/>
      <w:marLeft w:val="0"/>
      <w:marRight w:val="0"/>
      <w:marTop w:val="0"/>
      <w:marBottom w:val="0"/>
      <w:divBdr>
        <w:top w:val="none" w:sz="0" w:space="0" w:color="auto"/>
        <w:left w:val="none" w:sz="0" w:space="0" w:color="auto"/>
        <w:bottom w:val="none" w:sz="0" w:space="0" w:color="auto"/>
        <w:right w:val="none" w:sz="0" w:space="0" w:color="auto"/>
      </w:divBdr>
    </w:div>
    <w:div w:id="1065296263">
      <w:bodyDiv w:val="1"/>
      <w:marLeft w:val="0"/>
      <w:marRight w:val="0"/>
      <w:marTop w:val="0"/>
      <w:marBottom w:val="0"/>
      <w:divBdr>
        <w:top w:val="none" w:sz="0" w:space="0" w:color="auto"/>
        <w:left w:val="none" w:sz="0" w:space="0" w:color="auto"/>
        <w:bottom w:val="none" w:sz="0" w:space="0" w:color="auto"/>
        <w:right w:val="none" w:sz="0" w:space="0" w:color="auto"/>
      </w:divBdr>
      <w:divsChild>
        <w:div w:id="272372485">
          <w:marLeft w:val="1166"/>
          <w:marRight w:val="0"/>
          <w:marTop w:val="115"/>
          <w:marBottom w:val="0"/>
          <w:divBdr>
            <w:top w:val="none" w:sz="0" w:space="0" w:color="auto"/>
            <w:left w:val="none" w:sz="0" w:space="0" w:color="auto"/>
            <w:bottom w:val="none" w:sz="0" w:space="0" w:color="auto"/>
            <w:right w:val="none" w:sz="0" w:space="0" w:color="auto"/>
          </w:divBdr>
        </w:div>
        <w:div w:id="256137902">
          <w:marLeft w:val="1166"/>
          <w:marRight w:val="0"/>
          <w:marTop w:val="115"/>
          <w:marBottom w:val="0"/>
          <w:divBdr>
            <w:top w:val="none" w:sz="0" w:space="0" w:color="auto"/>
            <w:left w:val="none" w:sz="0" w:space="0" w:color="auto"/>
            <w:bottom w:val="none" w:sz="0" w:space="0" w:color="auto"/>
            <w:right w:val="none" w:sz="0" w:space="0" w:color="auto"/>
          </w:divBdr>
        </w:div>
        <w:div w:id="990334473">
          <w:marLeft w:val="1166"/>
          <w:marRight w:val="0"/>
          <w:marTop w:val="115"/>
          <w:marBottom w:val="0"/>
          <w:divBdr>
            <w:top w:val="none" w:sz="0" w:space="0" w:color="auto"/>
            <w:left w:val="none" w:sz="0" w:space="0" w:color="auto"/>
            <w:bottom w:val="none" w:sz="0" w:space="0" w:color="auto"/>
            <w:right w:val="none" w:sz="0" w:space="0" w:color="auto"/>
          </w:divBdr>
        </w:div>
        <w:div w:id="29376995">
          <w:marLeft w:val="1166"/>
          <w:marRight w:val="0"/>
          <w:marTop w:val="115"/>
          <w:marBottom w:val="0"/>
          <w:divBdr>
            <w:top w:val="none" w:sz="0" w:space="0" w:color="auto"/>
            <w:left w:val="none" w:sz="0" w:space="0" w:color="auto"/>
            <w:bottom w:val="none" w:sz="0" w:space="0" w:color="auto"/>
            <w:right w:val="none" w:sz="0" w:space="0" w:color="auto"/>
          </w:divBdr>
        </w:div>
      </w:divsChild>
    </w:div>
    <w:div w:id="1208253871">
      <w:bodyDiv w:val="1"/>
      <w:marLeft w:val="0"/>
      <w:marRight w:val="0"/>
      <w:marTop w:val="0"/>
      <w:marBottom w:val="0"/>
      <w:divBdr>
        <w:top w:val="none" w:sz="0" w:space="0" w:color="auto"/>
        <w:left w:val="none" w:sz="0" w:space="0" w:color="auto"/>
        <w:bottom w:val="none" w:sz="0" w:space="0" w:color="auto"/>
        <w:right w:val="none" w:sz="0" w:space="0" w:color="auto"/>
      </w:divBdr>
    </w:div>
    <w:div w:id="1224028692">
      <w:bodyDiv w:val="1"/>
      <w:marLeft w:val="0"/>
      <w:marRight w:val="0"/>
      <w:marTop w:val="0"/>
      <w:marBottom w:val="0"/>
      <w:divBdr>
        <w:top w:val="none" w:sz="0" w:space="0" w:color="auto"/>
        <w:left w:val="none" w:sz="0" w:space="0" w:color="auto"/>
        <w:bottom w:val="none" w:sz="0" w:space="0" w:color="auto"/>
        <w:right w:val="none" w:sz="0" w:space="0" w:color="auto"/>
      </w:divBdr>
    </w:div>
    <w:div w:id="1317225707">
      <w:bodyDiv w:val="1"/>
      <w:marLeft w:val="0"/>
      <w:marRight w:val="0"/>
      <w:marTop w:val="0"/>
      <w:marBottom w:val="0"/>
      <w:divBdr>
        <w:top w:val="none" w:sz="0" w:space="0" w:color="auto"/>
        <w:left w:val="none" w:sz="0" w:space="0" w:color="auto"/>
        <w:bottom w:val="none" w:sz="0" w:space="0" w:color="auto"/>
        <w:right w:val="none" w:sz="0" w:space="0" w:color="auto"/>
      </w:divBdr>
    </w:div>
    <w:div w:id="1331757945">
      <w:bodyDiv w:val="1"/>
      <w:marLeft w:val="0"/>
      <w:marRight w:val="0"/>
      <w:marTop w:val="0"/>
      <w:marBottom w:val="0"/>
      <w:divBdr>
        <w:top w:val="none" w:sz="0" w:space="0" w:color="auto"/>
        <w:left w:val="none" w:sz="0" w:space="0" w:color="auto"/>
        <w:bottom w:val="none" w:sz="0" w:space="0" w:color="auto"/>
        <w:right w:val="none" w:sz="0" w:space="0" w:color="auto"/>
      </w:divBdr>
    </w:div>
    <w:div w:id="1363627173">
      <w:bodyDiv w:val="1"/>
      <w:marLeft w:val="0"/>
      <w:marRight w:val="0"/>
      <w:marTop w:val="0"/>
      <w:marBottom w:val="0"/>
      <w:divBdr>
        <w:top w:val="none" w:sz="0" w:space="0" w:color="auto"/>
        <w:left w:val="none" w:sz="0" w:space="0" w:color="auto"/>
        <w:bottom w:val="none" w:sz="0" w:space="0" w:color="auto"/>
        <w:right w:val="none" w:sz="0" w:space="0" w:color="auto"/>
      </w:divBdr>
    </w:div>
    <w:div w:id="1594971883">
      <w:bodyDiv w:val="1"/>
      <w:marLeft w:val="0"/>
      <w:marRight w:val="0"/>
      <w:marTop w:val="0"/>
      <w:marBottom w:val="0"/>
      <w:divBdr>
        <w:top w:val="none" w:sz="0" w:space="0" w:color="auto"/>
        <w:left w:val="none" w:sz="0" w:space="0" w:color="auto"/>
        <w:bottom w:val="none" w:sz="0" w:space="0" w:color="auto"/>
        <w:right w:val="none" w:sz="0" w:space="0" w:color="auto"/>
      </w:divBdr>
    </w:div>
    <w:div w:id="1944922879">
      <w:bodyDiv w:val="1"/>
      <w:marLeft w:val="0"/>
      <w:marRight w:val="0"/>
      <w:marTop w:val="0"/>
      <w:marBottom w:val="0"/>
      <w:divBdr>
        <w:top w:val="none" w:sz="0" w:space="0" w:color="auto"/>
        <w:left w:val="none" w:sz="0" w:space="0" w:color="auto"/>
        <w:bottom w:val="none" w:sz="0" w:space="0" w:color="auto"/>
        <w:right w:val="none" w:sz="0" w:space="0" w:color="auto"/>
      </w:divBdr>
    </w:div>
    <w:div w:id="2120253045">
      <w:bodyDiv w:val="1"/>
      <w:marLeft w:val="0"/>
      <w:marRight w:val="0"/>
      <w:marTop w:val="0"/>
      <w:marBottom w:val="0"/>
      <w:divBdr>
        <w:top w:val="none" w:sz="0" w:space="0" w:color="auto"/>
        <w:left w:val="none" w:sz="0" w:space="0" w:color="auto"/>
        <w:bottom w:val="none" w:sz="0" w:space="0" w:color="auto"/>
        <w:right w:val="none" w:sz="0" w:space="0" w:color="auto"/>
      </w:divBdr>
    </w:div>
    <w:div w:id="21355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BE34-D86E-4024-A038-61F59370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24</Pages>
  <Words>3352</Words>
  <Characters>18441</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bedrijfseconomie bij                           IBS 3.2 Groen Ondernemen</vt:lpstr>
    </vt:vector>
  </TitlesOfParts>
  <Company>Helicon Opleidingen</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3.2 Groen Ondernemen</dc:title>
  <dc:subject>werkboek Antwoorden</dc:subject>
  <dc:creator>Toon van de Wetering</dc:creator>
  <cp:lastModifiedBy>Elon van  Erp</cp:lastModifiedBy>
  <cp:revision>22</cp:revision>
  <cp:lastPrinted>2019-11-15T07:25:00Z</cp:lastPrinted>
  <dcterms:created xsi:type="dcterms:W3CDTF">2019-11-15T08:30:00Z</dcterms:created>
  <dcterms:modified xsi:type="dcterms:W3CDTF">2020-01-28T10:28:00Z</dcterms:modified>
</cp:coreProperties>
</file>